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76"/>
        <w:gridCol w:w="1406"/>
        <w:gridCol w:w="856"/>
        <w:gridCol w:w="1228"/>
        <w:gridCol w:w="1517"/>
        <w:gridCol w:w="1708"/>
        <w:gridCol w:w="171"/>
      </w:tblGrid>
      <w:tr w:rsidR="00997DFD" w:rsidRPr="00A632CF" w14:paraId="5B6925D7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0A8564" w14:textId="077194E1" w:rsidR="00997DFD" w:rsidRPr="00A632CF" w:rsidRDefault="00EF0F80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Sample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AC10D7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Lithology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0ED4D6" w14:textId="2B694073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Age</w:t>
            </w:r>
            <w:r w:rsidR="00EF0F80"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 xml:space="preserve"> </w:t>
            </w: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(Ma)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07C93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Dating method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BF3B05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Location</w:t>
            </w:r>
          </w:p>
        </w:tc>
        <w:tc>
          <w:tcPr>
            <w:tcW w:w="11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47ED5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References</w:t>
            </w:r>
          </w:p>
        </w:tc>
      </w:tr>
      <w:tr w:rsidR="00997DFD" w:rsidRPr="00A632CF" w14:paraId="559ED659" w14:textId="77777777" w:rsidTr="00EF0F80">
        <w:trPr>
          <w:trHeight w:val="2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A09D0DF" w14:textId="01637A2A" w:rsidR="00997DFD" w:rsidRPr="00A632CF" w:rsidRDefault="00976087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hAnsi="Times New Roman" w:cs="Times New Roman"/>
                <w:sz w:val="18"/>
                <w:szCs w:val="18"/>
              </w:rPr>
              <w:t>Formation a</w:t>
            </w:r>
            <w:r w:rsidR="00EF0F80" w:rsidRPr="00A632CF">
              <w:rPr>
                <w:rFonts w:ascii="Times New Roman" w:hAnsi="Times New Roman" w:cs="Times New Roman"/>
                <w:sz w:val="18"/>
                <w:szCs w:val="18"/>
              </w:rPr>
              <w:t xml:space="preserve">ge data for </w:t>
            </w:r>
            <w:r w:rsidR="00EF0F80"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granitoids from Southern Qiangtang terrane</w:t>
            </w:r>
          </w:p>
        </w:tc>
      </w:tr>
      <w:tr w:rsidR="00997DFD" w:rsidRPr="00A632CF" w14:paraId="42DF5311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DD9B98" w14:textId="384D34D4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R12T8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A7050A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Granodiorite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791CFC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211.0±1.8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59CCE9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16C68F" w14:textId="65688738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Riwanchaka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C3377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Chen et al., 2014</w:t>
            </w:r>
          </w:p>
        </w:tc>
      </w:tr>
      <w:tr w:rsidR="00997DFD" w:rsidRPr="00A632CF" w14:paraId="782E680D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82902A" w14:textId="1B4BAC8D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08-06T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E15EB2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Granodiorite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FA986C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225.1±2.4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B6453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89609C" w14:textId="7618642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Guoganjianian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4C2B8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Hu et al.,2010a</w:t>
            </w:r>
          </w:p>
        </w:tc>
      </w:tr>
      <w:tr w:rsidR="00997DFD" w:rsidRPr="00A632CF" w14:paraId="07630679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5AB9A7" w14:textId="1D104C09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PM501t1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910A1E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Granitic gneiss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3E018D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209.1±2.8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CE8A9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A69864" w14:textId="20C73331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Wugong Mountain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312B9D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Hu et al.,2010b</w:t>
            </w:r>
          </w:p>
        </w:tc>
      </w:tr>
      <w:tr w:rsidR="00997DFD" w:rsidRPr="00A632CF" w14:paraId="26099363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FBFAAA" w14:textId="177FA4AF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SH-04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CC3A2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Granodiorite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DECCE4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220.8±1.4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673CEB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8C10B" w14:textId="15039E91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Shuanghu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3262EB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Li et al.,2015a</w:t>
            </w:r>
          </w:p>
        </w:tc>
      </w:tr>
      <w:tr w:rsidR="00997DFD" w:rsidRPr="00A632CF" w14:paraId="78181549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67F16A" w14:textId="4D72A173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SH-43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A54F0B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D6232D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212.0±1.5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104871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B801BF" w14:textId="46E6EA41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Shuanghu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27EF67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Li et al.,2015a</w:t>
            </w:r>
          </w:p>
        </w:tc>
      </w:tr>
      <w:tr w:rsidR="00997DFD" w:rsidRPr="00A632CF" w14:paraId="5B574DF4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F58DAD" w14:textId="7DAB4AEF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SH-29-A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48FEF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Granodiorite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6915E7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222.2±1.3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7A1B2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709802" w14:textId="23B5A7B1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Shuanghu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8473B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Li et al.,2015a</w:t>
            </w:r>
          </w:p>
        </w:tc>
      </w:tr>
      <w:tr w:rsidR="00997DFD" w:rsidRPr="00A632CF" w14:paraId="7B7B1CEF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565EC2" w14:textId="11B28815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YJ-2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7E1F8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Granodiorite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8B685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220.3±1.5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2E8862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32C29D" w14:textId="0C341A83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Shuanghu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60BE8D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Li et al.,2015a</w:t>
            </w:r>
          </w:p>
        </w:tc>
      </w:tr>
      <w:tr w:rsidR="00997DFD" w:rsidRPr="00A632CF" w14:paraId="3287A155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11E460" w14:textId="791B7242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YJ-3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7311E9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Granodiorite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830C15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221.2±1.5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7365F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1B4A2A" w14:textId="1700B3F8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Shuanghu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F8DEC9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Li et al.,2015a</w:t>
            </w:r>
          </w:p>
        </w:tc>
      </w:tr>
      <w:tr w:rsidR="00997DFD" w:rsidRPr="00A632CF" w14:paraId="301B63EB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450B54" w14:textId="3D890830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BH-4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D05A0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Granodiorite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198C9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212.5±1.1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33477C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4A3696" w14:textId="3D7A12A8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Rongma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1D10D5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Li et al., 2015a</w:t>
            </w:r>
          </w:p>
        </w:tc>
      </w:tr>
      <w:tr w:rsidR="00997DFD" w:rsidRPr="00A632CF" w14:paraId="392A31F8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D4EC1E" w14:textId="5EFC56E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BH-6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72F8C9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BF3891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209.7±1.3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EA152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394F9B" w14:textId="37EFA875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Rongma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AFC51F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Li et al., 2015a</w:t>
            </w:r>
          </w:p>
        </w:tc>
      </w:tr>
      <w:tr w:rsidR="00997DFD" w:rsidRPr="00A632CF" w14:paraId="4269E724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CBCCBD" w14:textId="12CEECB5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GANG-1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7A39BC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05E1A7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214.4±4.0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AE7CFC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FDCE07" w14:textId="0780E0E6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Gangtang Co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D5AD6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Li et al., 2015b</w:t>
            </w:r>
          </w:p>
        </w:tc>
      </w:tr>
      <w:tr w:rsidR="00997DFD" w:rsidRPr="00A632CF" w14:paraId="68E7667D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D515AF" w14:textId="02838EB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GANG-2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ADD0F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3646E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222.2±6.6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4B0E72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75EEED" w14:textId="2F5C2D5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Gangtang Co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5BC6D2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Li et al., 2015b</w:t>
            </w:r>
          </w:p>
        </w:tc>
      </w:tr>
      <w:tr w:rsidR="00997DFD" w:rsidRPr="00A632CF" w14:paraId="3733F1FE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53C186" w14:textId="7A2016EC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16R2-2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33EBAC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E515F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213.8±1.3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87FDD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2216F8" w14:textId="7E441C5F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Baico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7F73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Li et al., 2020</w:t>
            </w:r>
          </w:p>
        </w:tc>
      </w:tr>
      <w:tr w:rsidR="00997DFD" w:rsidRPr="00A632CF" w14:paraId="63B846A4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D75E29" w14:textId="2710BB26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16R2-3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443047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FCBE0D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210.0±2.1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13E3A5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11127F" w14:textId="16016A71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Baico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FF7F0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Li et al., 2020</w:t>
            </w:r>
          </w:p>
        </w:tc>
      </w:tr>
      <w:tr w:rsidR="00997DFD" w:rsidRPr="00A632CF" w14:paraId="78DE9D4C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7AF665" w14:textId="39AAE0A9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16R2-4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4B3AFD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22BB87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208.1±1.4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80E5B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F85AE4" w14:textId="4F5D2354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Baico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C3C162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Li et al., 2020</w:t>
            </w:r>
          </w:p>
        </w:tc>
      </w:tr>
      <w:tr w:rsidR="00997DFD" w:rsidRPr="00A632CF" w14:paraId="0C30EB77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455E81" w14:textId="31BEA1E0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11SGH-2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313484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 xml:space="preserve">Biotite </w:t>
            </w:r>
          </w:p>
          <w:p w14:paraId="734731EF" w14:textId="4048A6BB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adamellite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538B1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207.8±2.9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0B0515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CEE4C7" w14:textId="432122C9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Sangehu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2B5A39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Liu et al., 2016</w:t>
            </w:r>
          </w:p>
        </w:tc>
      </w:tr>
      <w:tr w:rsidR="00997DFD" w:rsidRPr="00A632CF" w14:paraId="19B6D442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C5F4E5" w14:textId="468EB7FC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11SGH-9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1A33F9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 xml:space="preserve">K-Feldspar </w:t>
            </w:r>
          </w:p>
          <w:p w14:paraId="0450C5AB" w14:textId="0D3A7EAC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BBE7BF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211.6±3.8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B64DD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D45D68" w14:textId="173F6C38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Sangehu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10631C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Liu et al., 2016</w:t>
            </w:r>
          </w:p>
        </w:tc>
      </w:tr>
      <w:tr w:rsidR="00997DFD" w:rsidRPr="00A632CF" w14:paraId="762BD9A2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F9AC77" w14:textId="4B0F69FB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R14T3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5A0575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Granodiorite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902421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222.0±1.0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C702E5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C6DD29" w14:textId="17973329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Riwanchaka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1F632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Wu et al., 2016</w:t>
            </w:r>
          </w:p>
        </w:tc>
      </w:tr>
      <w:tr w:rsidR="00997DFD" w:rsidRPr="00A632CF" w14:paraId="6E42C6DD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490F78" w14:textId="2409BD0E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TL01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F2C34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 xml:space="preserve">Monzonitic </w:t>
            </w:r>
          </w:p>
          <w:p w14:paraId="0CE32C90" w14:textId="0BC2A9A5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314C1C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211.0±4.0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417FB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CCD257" w14:textId="1E9262F8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Xiangtaohu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AE3C0F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Zhang et al.,2014</w:t>
            </w:r>
          </w:p>
        </w:tc>
      </w:tr>
      <w:tr w:rsidR="00997DFD" w:rsidRPr="00A632CF" w14:paraId="73319DFD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D40E10" w14:textId="2559F48D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TL04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54516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 xml:space="preserve">Monzonitic </w:t>
            </w:r>
          </w:p>
          <w:p w14:paraId="6C2C465D" w14:textId="4DB14FEF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9453B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213.0±2.0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5CB67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D03650" w14:textId="70EB8AF9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Xiangtaohu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C0816B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Zhang et al.,2014</w:t>
            </w:r>
          </w:p>
        </w:tc>
      </w:tr>
      <w:tr w:rsidR="00997DFD" w:rsidRPr="00A632CF" w14:paraId="36A019F1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86F4FC" w14:textId="4538367E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1453-1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6CF99F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 xml:space="preserve">Granodiorite </w:t>
            </w:r>
          </w:p>
          <w:p w14:paraId="41714DF9" w14:textId="48300CEF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porphyry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C92EE9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212.6±4.9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19783C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267C99" w14:textId="77275A43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Jiangai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86DB84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Zhao et al., 2018</w:t>
            </w:r>
          </w:p>
        </w:tc>
      </w:tr>
      <w:tr w:rsidR="00997DFD" w:rsidRPr="00A632CF" w14:paraId="42421DB7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0FF4DD" w14:textId="4D7678D4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1460-1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31929B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Biotite granite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D239B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215.4±2.7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FD39F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A55E59" w14:textId="1BECF95B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Jiangai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2136DB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Zhao et al., 2018</w:t>
            </w:r>
          </w:p>
        </w:tc>
      </w:tr>
      <w:tr w:rsidR="00997DFD" w:rsidRPr="00A632CF" w14:paraId="66E1DD8B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7ACB1F" w14:textId="6BC0B23A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1467-1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CF55B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Biotite granite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17B48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210.4±2.0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758CAA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A225A2" w14:textId="3BBEA5D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Jiangai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8A8375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Zhao et al., 2018</w:t>
            </w:r>
          </w:p>
        </w:tc>
      </w:tr>
      <w:tr w:rsidR="00997DFD" w:rsidRPr="00A632CF" w14:paraId="77385D79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FD06A0" w14:textId="533CBD79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R13T14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F3D58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Tonalite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539F1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225.8±1.7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0B40A7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BBED7A" w14:textId="736C2A14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Changliangshan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9264F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This study</w:t>
            </w:r>
          </w:p>
        </w:tc>
      </w:tr>
      <w:tr w:rsidR="00997DFD" w:rsidRPr="00A632CF" w14:paraId="75BA2165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66F3ED" w14:textId="44DC4CCA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R12T1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A8A67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Granodiorite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05DA4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215.0±1.2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93831F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1A3857" w14:textId="4A211D41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Changliangshan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F05A04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This study</w:t>
            </w:r>
          </w:p>
        </w:tc>
      </w:tr>
      <w:tr w:rsidR="00997DFD" w:rsidRPr="00A632CF" w14:paraId="28184E6E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A006A6" w14:textId="489B74D2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R3T14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2BB199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Granodiorite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490344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214.4±2.4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0F0E05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99D4DB" w14:textId="348414DC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Changliangshan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87C18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This study</w:t>
            </w:r>
          </w:p>
        </w:tc>
      </w:tr>
      <w:tr w:rsidR="00997DFD" w:rsidRPr="00A632CF" w14:paraId="77F1AED9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85AB80" w14:textId="600F8CE9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R12T9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1129A9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Monzogranite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782245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202.1±1.9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C77DDE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348E75" w14:textId="00B17FE5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Changliangshan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49EC0E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This study</w:t>
            </w:r>
          </w:p>
        </w:tc>
      </w:tr>
      <w:tr w:rsidR="00EF0F80" w:rsidRPr="00A632CF" w14:paraId="2EBE99D5" w14:textId="77777777" w:rsidTr="00EF0F80">
        <w:trPr>
          <w:trHeight w:val="270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953FD5" w14:textId="266B4BF8" w:rsidR="00EF0F80" w:rsidRPr="00A632CF" w:rsidRDefault="00976087" w:rsidP="00997D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A632CF">
              <w:rPr>
                <w:rFonts w:ascii="Times New Roman" w:hAnsi="Times New Roman" w:cs="Times New Roman"/>
                <w:sz w:val="18"/>
                <w:szCs w:val="18"/>
              </w:rPr>
              <w:t xml:space="preserve">Formation age data for </w:t>
            </w: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</w:t>
            </w:r>
            <w:r w:rsidR="00EF0F80"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ranitoids from Northern Qiangtang terrane</w:t>
            </w:r>
          </w:p>
        </w:tc>
      </w:tr>
      <w:tr w:rsidR="00997DFD" w:rsidRPr="00A632CF" w14:paraId="4FE377EF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2056D8" w14:textId="53CFD0B2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T15-68-1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B08DD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Granitoid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3E1DC4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208.0±3.9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08A591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C4A2D0" w14:textId="6940479E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Leiwuqi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A6E672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Chen et al., 2018</w:t>
            </w:r>
          </w:p>
        </w:tc>
      </w:tr>
      <w:tr w:rsidR="00997DFD" w:rsidRPr="00A632CF" w14:paraId="53678D59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7CE177" w14:textId="40BB48CE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T15-68-2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E283AC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Granitoid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E2377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210.0±1.2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76FC9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C417D2" w14:textId="620866FE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Leiwuqi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D2C8A1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Chen et al., 2018</w:t>
            </w:r>
          </w:p>
        </w:tc>
      </w:tr>
      <w:tr w:rsidR="00997DFD" w:rsidRPr="00A632CF" w14:paraId="31690792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A66666" w14:textId="43DD1D6E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T15-58-1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B3337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Granitoid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C94E7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211.2±1.2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411F4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C1BEF8" w14:textId="7763FC01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Leiwuqi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C7F75A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Chen et al., 2018</w:t>
            </w:r>
          </w:p>
        </w:tc>
      </w:tr>
      <w:tr w:rsidR="00997DFD" w:rsidRPr="00A632CF" w14:paraId="0A530DE0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5437A5" w14:textId="7787C663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T15-60-2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E772FC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Granitoid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32F05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210.7±3.7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39DA79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7F0A47" w14:textId="51C7BB7B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Leiwuqi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BA3A15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Chen et al., 2018</w:t>
            </w:r>
          </w:p>
        </w:tc>
      </w:tr>
      <w:tr w:rsidR="00997DFD" w:rsidRPr="00A632CF" w14:paraId="363437F1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480079" w14:textId="63A8DACD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T15-68-10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47015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Granitoid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0B493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213.2±0.8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0477F4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7AB597" w14:textId="7670471B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Leiwuqi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95358D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Chen et al., 2018</w:t>
            </w:r>
          </w:p>
        </w:tc>
      </w:tr>
      <w:tr w:rsidR="00997DFD" w:rsidRPr="00A632CF" w14:paraId="6263FAF3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52EA9A" w14:textId="03963AC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T15-69-2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FEC57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Granitoid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E9ACC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208.0±1.8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95827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AEFF7" w14:textId="4C64C674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Leiwuqi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949D5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Chen et al., 2018</w:t>
            </w:r>
          </w:p>
        </w:tc>
      </w:tr>
      <w:tr w:rsidR="00997DFD" w:rsidRPr="00A632CF" w14:paraId="09D4AD99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9F23E8" w14:textId="47F25FD1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T15-69-4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3136C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Granitoid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0F2C4F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210.5±2.3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23BF8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763B16" w14:textId="511E1C7E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Leiwuqi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C58D9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Chen et al., 2018</w:t>
            </w:r>
          </w:p>
        </w:tc>
      </w:tr>
      <w:tr w:rsidR="00997DFD" w:rsidRPr="00A632CF" w14:paraId="51BB0411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1489B8" w14:textId="58913528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T15-73-1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F4281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Granitoid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B2E8CC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207.5±1.7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99D04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D7D210" w14:textId="0B37EB23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Leiwuqi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A29857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Chen et al., 2018</w:t>
            </w:r>
          </w:p>
        </w:tc>
      </w:tr>
      <w:tr w:rsidR="00997DFD" w:rsidRPr="00A632CF" w14:paraId="4BA6DBC0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97DE70" w14:textId="07B6B136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15ZB174-1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3D357E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3A1591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217.0±2.0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5A19A4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968ABC" w14:textId="7B445DA0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Shuanghu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55263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Jiang et al., 2021</w:t>
            </w:r>
          </w:p>
        </w:tc>
      </w:tr>
      <w:tr w:rsidR="00997DFD" w:rsidRPr="00A632CF" w14:paraId="3CE9FFFB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492632" w14:textId="06317EA5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GR-6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4B3704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Granitoid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8A48AF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224.2±5.5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1305D7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D3DFA5" w14:textId="08C8C102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Geri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37C0BD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Lu et al., 2017</w:t>
            </w:r>
          </w:p>
        </w:tc>
      </w:tr>
      <w:tr w:rsidR="00997DFD" w:rsidRPr="00A632CF" w14:paraId="69EAF696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0E1A9E" w14:textId="6E0A89F2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GR-17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2028D1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Granitoid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CAB8DB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223.4±4.9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22AF1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A3867B" w14:textId="18A12333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Geri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6AEBF5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Lu et al., 2017</w:t>
            </w:r>
          </w:p>
        </w:tc>
      </w:tr>
      <w:tr w:rsidR="00997DFD" w:rsidRPr="00A632CF" w14:paraId="54E9F85A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02B780" w14:textId="304E7783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DM-10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468FA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Granitoid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00DD24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227.9±2.2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309D2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088F98" w14:textId="78D01B3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Dangmujiang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79922F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Lu et al., 2017</w:t>
            </w:r>
          </w:p>
        </w:tc>
      </w:tr>
      <w:tr w:rsidR="00997DFD" w:rsidRPr="00A632CF" w14:paraId="629218E9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E98863" w14:textId="6A552624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TK-9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2202D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Granite-porphyry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D32FB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221.3±1.2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DA823C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C2E9DA" w14:textId="62B0F5F4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Tanggula Range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92108F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Lu et al., 2019</w:t>
            </w:r>
          </w:p>
        </w:tc>
      </w:tr>
      <w:tr w:rsidR="00997DFD" w:rsidRPr="00A632CF" w14:paraId="2A2E98D3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D2901E" w14:textId="5FBB822E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TK-11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EF90D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Granite-porphyry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943597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221.0±3.3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D89F2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5E3E9D" w14:textId="39D87DEA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Tanggula Range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94BD4B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Lu et al., 2019</w:t>
            </w:r>
          </w:p>
        </w:tc>
      </w:tr>
      <w:tr w:rsidR="00997DFD" w:rsidRPr="00A632CF" w14:paraId="29FC853F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A9A16E" w14:textId="794D0D04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11ST-60F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A2DD7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Granite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1601C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220.3±0.7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4F254D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56FE66" w14:textId="41633F8B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Dongdashan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6A599C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Peng et al., 2015</w:t>
            </w:r>
          </w:p>
        </w:tc>
      </w:tr>
      <w:tr w:rsidR="00997DFD" w:rsidRPr="00A632CF" w14:paraId="4D10B58F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9097FA" w14:textId="47E49D31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JR3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2346B5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Biotite granite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5C7562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219.1±1.7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0FEC1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E1371A" w14:textId="1789808E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Jitang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0BA6F5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Tao et al., 2014</w:t>
            </w:r>
          </w:p>
        </w:tc>
      </w:tr>
      <w:tr w:rsidR="00997DFD" w:rsidRPr="00A632CF" w14:paraId="59A63CB2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11FD67" w14:textId="509EFAED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BH0701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3312B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Diorite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61B61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223.0±2.0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9398CD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Zircon U-Pb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59C166" w14:textId="11157EE3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Baohu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5D202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Zhai et al.,2013a</w:t>
            </w:r>
          </w:p>
        </w:tc>
      </w:tr>
      <w:tr w:rsidR="00976087" w:rsidRPr="00A632CF" w14:paraId="0722D5EC" w14:textId="77777777" w:rsidTr="00976087">
        <w:trPr>
          <w:trHeight w:val="270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59912B" w14:textId="799521D4" w:rsidR="00976087" w:rsidRPr="00A632CF" w:rsidRDefault="00976087" w:rsidP="00997D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Metamorphic age </w:t>
            </w:r>
            <w:r w:rsidRPr="00A632CF">
              <w:rPr>
                <w:rFonts w:ascii="Times New Roman" w:hAnsi="Times New Roman" w:cs="Times New Roman"/>
                <w:sz w:val="18"/>
                <w:szCs w:val="18"/>
              </w:rPr>
              <w:t>for metamorphic rocks</w:t>
            </w: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 xml:space="preserve"> from</w:t>
            </w:r>
            <w:r w:rsidRPr="00A632CF">
              <w:rPr>
                <w:rFonts w:ascii="Times New Roman" w:hAnsi="Times New Roman" w:cs="Times New Roman"/>
                <w:sz w:val="18"/>
                <w:szCs w:val="18"/>
              </w:rPr>
              <w:t xml:space="preserve"> the Central Qiangtang</w:t>
            </w:r>
          </w:p>
        </w:tc>
      </w:tr>
      <w:tr w:rsidR="00997DFD" w:rsidRPr="00A632CF" w14:paraId="3169A872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757428" w14:textId="6A5BCB36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P02-38K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F61E4D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Grt-Phg schist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F56397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218.8±1.5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FA55C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Phg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B85B94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Pianshishan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9DF26A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Dong et al., 2009</w:t>
            </w:r>
          </w:p>
        </w:tc>
      </w:tr>
      <w:tr w:rsidR="00997DFD" w:rsidRPr="00A632CF" w14:paraId="136DB473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6FF262" w14:textId="4DDDD739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97-6-9-4a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840DB7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 xml:space="preserve">Epidote </w:t>
            </w:r>
          </w:p>
          <w:p w14:paraId="0AB272B2" w14:textId="2F322361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amphibolites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E6C90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207.8±1.1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BA7AB2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Amp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01A2DB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Shuanghu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D17B2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Kapp et al., 2003</w:t>
            </w:r>
          </w:p>
        </w:tc>
      </w:tr>
      <w:tr w:rsidR="00997DFD" w:rsidRPr="00A632CF" w14:paraId="23771D9B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B0653C" w14:textId="70B985C6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97-6-13-3b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578A9F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 xml:space="preserve">Epidote </w:t>
            </w:r>
          </w:p>
          <w:p w14:paraId="7428973E" w14:textId="320EF84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amphibolites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3F2DD1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209.5±1.0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CD945A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Amp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C109F9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Shuanghu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A88805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Kapp et al., 2003</w:t>
            </w:r>
          </w:p>
        </w:tc>
      </w:tr>
      <w:tr w:rsidR="00997DFD" w:rsidRPr="00A632CF" w14:paraId="160D1C82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B78B77" w14:textId="7FE13688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97-6-16-4a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80D525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 xml:space="preserve">Epidote </w:t>
            </w:r>
          </w:p>
          <w:p w14:paraId="3B6E2AFF" w14:textId="506DAC89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amphibolites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745F84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212.7±1.1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810D7D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Amp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EF59A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Shuanghu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4EAB4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Kapp et al., 2003</w:t>
            </w:r>
          </w:p>
        </w:tc>
      </w:tr>
      <w:tr w:rsidR="00997DFD" w:rsidRPr="00A632CF" w14:paraId="3CAEF230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0B61AD" w14:textId="5F144F98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5-31-99-1c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AED10A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Blueschist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962009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221.4±0.3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57C3F9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Phg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0604F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Rongma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F96BF2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Kapp et al., 2003</w:t>
            </w:r>
          </w:p>
        </w:tc>
      </w:tr>
      <w:tr w:rsidR="00997DFD" w:rsidRPr="00A632CF" w14:paraId="462B1A07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8DFC06" w14:textId="5BC0605B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6-30-99-2m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0A2AD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Blueschist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19C6C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221.8±0.1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EBB03C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Phg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D4D5DE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Rongma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1DB164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Kapp et al., 2003</w:t>
            </w:r>
          </w:p>
        </w:tc>
      </w:tr>
      <w:tr w:rsidR="00997DFD" w:rsidRPr="00A632CF" w14:paraId="24FCC3B0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924A11" w14:textId="140D6AA0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P22-05-02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3071F9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Eclogite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914AC7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219.3±1.5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E8EA9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Phg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E39F1E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Guoganjianian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5C24CD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Li et al., 2006</w:t>
            </w:r>
          </w:p>
        </w:tc>
      </w:tr>
      <w:tr w:rsidR="00997DFD" w:rsidRPr="00A632CF" w14:paraId="3D120BFB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EBEA1E" w14:textId="25F76CB9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P22-05-03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8136B2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Grt-Phg schist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1C348A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217.2±1.8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185EDD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Phg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FBF7C2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Guoganjianian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5CC582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Li et al., 2006</w:t>
            </w:r>
          </w:p>
        </w:tc>
      </w:tr>
      <w:tr w:rsidR="00997DFD" w:rsidRPr="00A632CF" w14:paraId="74A2871B" w14:textId="77777777" w:rsidTr="00976087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626A7B" w14:textId="07794C44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9BE9C4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Blueschist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63F26C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222.5±3.7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57FA91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Crs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3464A4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Guoganjianian</w:t>
            </w:r>
          </w:p>
        </w:tc>
        <w:tc>
          <w:tcPr>
            <w:tcW w:w="10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05CADC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Li, 1997</w:t>
            </w: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44273F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997DFD" w:rsidRPr="00A632CF" w14:paraId="7E47F4E2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261451" w14:textId="78A929F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P22-16-TW1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E6247E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Qtz-Phg schist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12D109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219.1±1.4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EA294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Phg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3D5412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Lanling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CEE585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Liang et al., 2012</w:t>
            </w:r>
          </w:p>
        </w:tc>
      </w:tr>
      <w:tr w:rsidR="00997DFD" w:rsidRPr="00A632CF" w14:paraId="79A3B7F9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8A6C94" w14:textId="1E06C00B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P22-16-TW3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74219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Qtz-Phg schist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395DB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211.9±1.2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CC4637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Phg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AE699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Lanling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14EBB7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Liang et al., 2012</w:t>
            </w:r>
          </w:p>
        </w:tc>
      </w:tr>
      <w:tr w:rsidR="00997DFD" w:rsidRPr="00A632CF" w14:paraId="6A067FE4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D5CC43" w14:textId="5F9AE87F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6-30-99-2D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09E31B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Grt blueschist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5A688F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223.4±4.5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6A296A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Grt-Gln Lu-Hf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C39DD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Rongma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8A8B14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Pullen et al., 2008</w:t>
            </w:r>
          </w:p>
        </w:tc>
      </w:tr>
      <w:tr w:rsidR="00997DFD" w:rsidRPr="00A632CF" w14:paraId="09D2EB1A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6530F6" w14:textId="3C25932B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06AQ183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140CC2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Gar-Mca schist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3A3B9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228.1±1.3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0C731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Wmca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A7D01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Gomoco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E5AAB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Pullen et al., 2011</w:t>
            </w:r>
          </w:p>
        </w:tc>
      </w:tr>
      <w:tr w:rsidR="00997DFD" w:rsidRPr="00A632CF" w14:paraId="3F90917E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91F5E5" w14:textId="6FA6A8EE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06AQ47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934DE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Qtz-Mca schist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20463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209.6±1.2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31DD9B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Wmca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0F5D4D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Gomoco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7B0C3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Pullen et al., 2011</w:t>
            </w:r>
          </w:p>
        </w:tc>
      </w:tr>
      <w:tr w:rsidR="00997DFD" w:rsidRPr="00A632CF" w14:paraId="4BCCB8EC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2A5DC0" w14:textId="3C884868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06AQ182B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AA612C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 xml:space="preserve">Eclogite-facies </w:t>
            </w:r>
          </w:p>
          <w:p w14:paraId="7C5B5375" w14:textId="15691DD6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metagabbro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9D9EFF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231.0±3.2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E9814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Amp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10E55E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Gomoco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3C3512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Pullen et al., 2011</w:t>
            </w:r>
          </w:p>
        </w:tc>
      </w:tr>
      <w:tr w:rsidR="00997DFD" w:rsidRPr="00A632CF" w14:paraId="72E68D5A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DF1738" w14:textId="06A03D05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06AQ173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8A7EE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Grt blueschist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327F24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194.0±5.1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445627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Amp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A9FA5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Pianshishan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F5FC8D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Pullen et al., 2011</w:t>
            </w:r>
          </w:p>
        </w:tc>
      </w:tr>
      <w:tr w:rsidR="00997DFD" w:rsidRPr="00A632CF" w14:paraId="72E97181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C9B7A0" w14:textId="70562CE4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S-7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96276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Blueschist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726FAF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207.3±2.5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33818B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Phg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FD6A5E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Hongjishan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E66CD2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Tang and Zhang, 2014</w:t>
            </w:r>
          </w:p>
        </w:tc>
      </w:tr>
      <w:tr w:rsidR="00997DFD" w:rsidRPr="00A632CF" w14:paraId="2376488F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44B11" w14:textId="21415508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B07F8E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Greenschist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1A1CCA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230.0±1.0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CF4B2F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Phg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842B7B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Northern Baqing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84EC9E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Wang et al., 2006</w:t>
            </w:r>
          </w:p>
        </w:tc>
      </w:tr>
      <w:tr w:rsidR="00997DFD" w:rsidRPr="00A632CF" w14:paraId="7988CA26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CA63A7" w14:textId="46B13A39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7-19-DF1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EDFAB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 xml:space="preserve">Gar-Phg-Qtz </w:t>
            </w:r>
          </w:p>
          <w:p w14:paraId="6E5DBF01" w14:textId="5B7DA9F5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schist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757231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224.2±1.5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AA79C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Phg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0E6EB4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Yadan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B9DE0F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Wang et al., 2019</w:t>
            </w:r>
          </w:p>
        </w:tc>
      </w:tr>
      <w:tr w:rsidR="00997DFD" w:rsidRPr="00A632CF" w14:paraId="5076E93B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C018CE" w14:textId="401BEEFC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8-15-7DF1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4420A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 xml:space="preserve">Gar-Phg-Qtz </w:t>
            </w:r>
          </w:p>
          <w:p w14:paraId="57845A32" w14:textId="08ED2BC1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schist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851552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223.9±1.5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8FA68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Phg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F39A27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Yadan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6D843D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Wang et al., 2019</w:t>
            </w:r>
          </w:p>
        </w:tc>
      </w:tr>
      <w:tr w:rsidR="00997DFD" w:rsidRPr="00A632CF" w14:paraId="5D824F9B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DE6ACD" w14:textId="070EA78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Gt0609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B429AA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Grt blueschist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AF4DE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227.0±4.0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4B7299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Gln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784AD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Rongma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DB4211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Zhai et al., 2009</w:t>
            </w:r>
          </w:p>
        </w:tc>
      </w:tr>
      <w:tr w:rsidR="00997DFD" w:rsidRPr="00A632CF" w14:paraId="3E1C0A50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34C772" w14:textId="4EAD2FAF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P8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D44DF5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Blueschist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BF9F6D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215.0±2.0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53CFE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Phg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5B5FFA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Rongma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7DE738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Zhai et al., 2009</w:t>
            </w:r>
          </w:p>
        </w:tc>
      </w:tr>
      <w:tr w:rsidR="00997DFD" w:rsidRPr="00A632CF" w14:paraId="743AC304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C47707" w14:textId="7B28FB82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GMC0701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172AD4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Eclogite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D2ADFA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219.5±1.7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93B0B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Phg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0AEC0F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Gangmaco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0EFE33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Zhai et al., 2011</w:t>
            </w:r>
          </w:p>
        </w:tc>
      </w:tr>
      <w:tr w:rsidR="00997DFD" w:rsidRPr="00A632CF" w14:paraId="7B41227F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585E27" w14:textId="00E7784D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E0635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20AEA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Eclogite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D8DDCA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214.1±1.8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C14CCC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Phg Ar-Ar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AC13B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Pianshishan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7D12A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Zhai et al., 2011</w:t>
            </w:r>
          </w:p>
        </w:tc>
      </w:tr>
      <w:tr w:rsidR="00997DFD" w:rsidRPr="00A632CF" w14:paraId="3BBA27E0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D56B2F" w14:textId="2E636209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E0636</w:t>
            </w:r>
          </w:p>
        </w:tc>
        <w:tc>
          <w:tcPr>
            <w:tcW w:w="8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7DA617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Grt-Phg schist</w:t>
            </w:r>
          </w:p>
        </w:tc>
        <w:tc>
          <w:tcPr>
            <w:tcW w:w="5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59AD26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223.2±1.7</w:t>
            </w:r>
          </w:p>
        </w:tc>
        <w:tc>
          <w:tcPr>
            <w:tcW w:w="7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54811D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Phg Ar-Ar</w:t>
            </w:r>
          </w:p>
        </w:tc>
        <w:tc>
          <w:tcPr>
            <w:tcW w:w="90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EA2E79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Pianshishan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0591E0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Zhai et al., 2011</w:t>
            </w:r>
          </w:p>
        </w:tc>
      </w:tr>
      <w:tr w:rsidR="00997DFD" w:rsidRPr="00A632CF" w14:paraId="6D3DDE74" w14:textId="77777777" w:rsidTr="00A632CF">
        <w:trPr>
          <w:trHeight w:val="270"/>
          <w:jc w:val="center"/>
        </w:trPr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988C9F" w14:textId="74081E86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D4003N1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579E35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Blueschist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5D2734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209.0±4.0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B5C875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Gln Ar-Ar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D83727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Caiduochaka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C89662" w14:textId="77777777" w:rsidR="00997DFD" w:rsidRPr="00A632CF" w:rsidRDefault="00997DFD" w:rsidP="00997DF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632CF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Zhu et al., 2010</w:t>
            </w:r>
          </w:p>
        </w:tc>
      </w:tr>
    </w:tbl>
    <w:p w14:paraId="4CF0DBF3" w14:textId="73925CE8" w:rsidR="00997DFD" w:rsidRPr="00A632CF" w:rsidRDefault="00997DFD">
      <w:pP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</w:pPr>
      <w:r w:rsidRPr="00A632CF"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>Abbreviations: Mca=Mica; Gar=Garnet; Wmca=white mica; Crs=crossite, Gln=glaucophane, Grt=garnet, Phg=phengite; Qtz=Quartz; Zr=Zircon; Amp=Amphibole</w:t>
      </w:r>
    </w:p>
    <w:p w14:paraId="51032E63" w14:textId="02175A6B" w:rsidR="00EF0F80" w:rsidRPr="00A632CF" w:rsidRDefault="00EF0F80">
      <w:pP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</w:pPr>
    </w:p>
    <w:p w14:paraId="339A7D4D" w14:textId="77777777" w:rsidR="00EF0F80" w:rsidRPr="00A632CF" w:rsidRDefault="00EF0F80" w:rsidP="00EF0F80">
      <w:pPr>
        <w:rPr>
          <w:rFonts w:ascii="Times New Roman" w:hAnsi="Times New Roman" w:cs="Times New Roman"/>
          <w:b/>
          <w:bCs/>
          <w:sz w:val="18"/>
          <w:szCs w:val="18"/>
        </w:rPr>
      </w:pPr>
      <w:r w:rsidRPr="00A632CF">
        <w:rPr>
          <w:rFonts w:ascii="Times New Roman" w:hAnsi="Times New Roman" w:cs="Times New Roman"/>
          <w:b/>
          <w:bCs/>
          <w:sz w:val="18"/>
          <w:szCs w:val="18"/>
        </w:rPr>
        <w:t>References</w:t>
      </w:r>
    </w:p>
    <w:p w14:paraId="48C5CA0A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Chen, J.W., Li, C., Hu, P.Y., Xie, C.M., Peng, H., &amp; Jiang, Q.Y. (2014). LA-ICP-MS zircon U-Pb age and geochemical characteristics of the granodiorite in the Riwanchaka area, central Qiangtang. Geological Bulletin of China, 33(11), 1750–1758 (in Chinese with English abstract).</w:t>
      </w:r>
    </w:p>
    <w:p w14:paraId="66E4BE04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Chen, Y., Zhang, Z., Tian, Z., Dong, X., Ding, H., &amp; Mu, H., Kang, D., &amp; Li, Y. (2018). Early Mesozoic magmatism and tectonic evolution of east-central Tibet. International Journal of Earth Sciences, 107, 2767–2784.</w:t>
      </w:r>
    </w:p>
    <w:p w14:paraId="705A9E3B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 xml:space="preserve">Dong, Y.S., Li, C., Shi, J.R., Wang, S.Y. (2009). Retrograde metamorphism and tectonic emplacement of </w:t>
      </w:r>
      <w:proofErr w:type="gramStart"/>
      <w:r w:rsidRPr="00A632CF">
        <w:rPr>
          <w:rFonts w:ascii="Times New Roman" w:hAnsi="Times New Roman" w:cs="Times New Roman"/>
          <w:sz w:val="18"/>
          <w:szCs w:val="18"/>
        </w:rPr>
        <w:t>high pressure</w:t>
      </w:r>
      <w:proofErr w:type="gramEnd"/>
      <w:r w:rsidRPr="00A632CF">
        <w:rPr>
          <w:rFonts w:ascii="Times New Roman" w:hAnsi="Times New Roman" w:cs="Times New Roman"/>
          <w:sz w:val="18"/>
          <w:szCs w:val="18"/>
        </w:rPr>
        <w:t xml:space="preserve"> metamorphic belt in central Qiangtang Tibet. Acta Petrological Sinica, 25(9), 2303-2309 (in Chinese with English abstract).</w:t>
      </w:r>
    </w:p>
    <w:p w14:paraId="5F752429" w14:textId="032A5FFF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Hu, P.Y., Li, C., Jie, C.M., Wang, M., Li, J., &amp; Zhong, L.X. (2010a). Zircon U-Pb dating and Hf</w:t>
      </w:r>
      <w:r w:rsidR="00CE6005" w:rsidRPr="00A632CF">
        <w:rPr>
          <w:rFonts w:ascii="Times New Roman" w:hAnsi="Times New Roman" w:cs="Times New Roman"/>
          <w:sz w:val="18"/>
          <w:szCs w:val="18"/>
        </w:rPr>
        <w:t xml:space="preserve"> </w:t>
      </w:r>
      <w:r w:rsidRPr="00A632CF">
        <w:rPr>
          <w:rFonts w:ascii="Times New Roman" w:hAnsi="Times New Roman" w:cs="Times New Roman"/>
          <w:sz w:val="18"/>
          <w:szCs w:val="18"/>
        </w:rPr>
        <w:t>isotope compositions of granodiorite from the Guoganjianian mountain area, Central Qiangtang, northern Tibet, China. Northwest Geology, 47, 52–60 (in Chinese with English abstract).</w:t>
      </w:r>
    </w:p>
    <w:p w14:paraId="2BF913EF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Hu, P.Y., Li, C., Su, L., Li, C.B., &amp; Yu, H. (2010b). Zircon U-Pb dating of granitic gneiss in Wugong Mountain area, Central Qiangtang, Qinghai-Tibet Plateau: Age records of PanAfrican movement and Indo-China movement. Geology in China, 37, 1050–1061 (in Chinese with English abstract).</w:t>
      </w:r>
    </w:p>
    <w:p w14:paraId="0D7E85E7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lastRenderedPageBreak/>
        <w:t>Jiang, Q., Dan, W., Wang, Q., Zhang, X., &amp; Tang, G. (2021). Neoproterozoic Basement Information Revealed in the Triassic Granites in the Northern Qiangtang, Tibetan Plateau: Constraints from Zircon SIMS U-Pb Age and Hf-O Isotopes. Geotectonica et Metallogenia, 45(2), 389-400.</w:t>
      </w:r>
    </w:p>
    <w:p w14:paraId="49E3ACBC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Kapp, P., Yin, A., Manning, C.E., Harrison, T. M., Taylor, M. H., &amp; Ding, L. (2003). Tectonic evolution of the early Mesozoic blueschist-bearing Qiangtang metamorphic belt, central Tibet. Tectonics, 22, 1043.</w:t>
      </w:r>
    </w:p>
    <w:p w14:paraId="3E667C84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Li, C., Zhai, Q.G., Dong, Y.S., &amp; Huang, X.P. (2006). Discovery of eclogite in central Qiangtang, Qinghai-Xizang Plateau and the geological significance. Chinese Science Bulletin, 51, 70–74 (in Chinese with English abstract).</w:t>
      </w:r>
    </w:p>
    <w:p w14:paraId="7CC3B415" w14:textId="609C00DF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Li, C. (1997). 40Ar/39Ar age and its geological significance of crossite in blueschist in central Qiangtang, Tibet. Journal of Changchun University of Earth Sciences, 42, 448 (in Chinese).</w:t>
      </w:r>
    </w:p>
    <w:p w14:paraId="7AE08B8D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Li, G.M., Li, J.X., Zhao, J.X., Qin, K.Z., Cao, M.J., &amp; Evans, N.J. (2015a). Petrogenesis and tectonic setting of Triassic granitoids in the Qiangtang terrane, central Tibet: Evidence from U–Pb ages, petrochemistry and Sr–Nd–Hf isotopes. Journal of Asian Earth Sciences, 105, 443–455.</w:t>
      </w:r>
    </w:p>
    <w:p w14:paraId="13569F3B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Li, J.C., Zhao, Z.B., Zheng, Y.L., Yuan, G.L., Liang, X., Wang, G.H., &amp; Liu, X. (2015b). The magmatite evidences in southern Qiangtang for Paleo-Tethys Ocean subducting collision: Gangtang-Co granites in Rongma, Tibet. Acta Petrologica Sinica, 31, 2078–2088 (in Chinese with English abstract).</w:t>
      </w:r>
    </w:p>
    <w:p w14:paraId="7D274969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Li, X., Wan, Y., Wang. (2020). Petrogeochemical characteristics, zircon U-Pb ages and Hf isotopic composition of Baicuo granites in central Qiangtang Basin, and its tectonic significance. Geological Review, 66(05), 1172-1185 (in Chinese with English abstract).</w:t>
      </w:r>
    </w:p>
    <w:p w14:paraId="67383D13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Liang, X., Wang, G., Yuan, G., Liu, Y. (2012). Structural sequence and geochronology of the Qomo Ri accretionary complex, Central Qiangtang, Tibet: Implications for the Late Triassic subduction of the Paleo-Tethys Ocean. Gondwana Research, 22, 470–481.</w:t>
      </w:r>
    </w:p>
    <w:p w14:paraId="738BEC86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Lu, L., Qin, Y., Li, Z.F., Yan, L.L., Jin, X., &amp; Zhang, K.J. (2019). Diachronous closure of the Shuanghu Paleo-Tethys Ocean: Constraints from the Late Triassic Tanggula arc-related volcanism in the East Qiangtang subterrane, Central Tibet. Lithos, 328-329, 182-199.</w:t>
      </w:r>
    </w:p>
    <w:p w14:paraId="59FDBCBA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 xml:space="preserve">Lu, L., Zhang, K.J., Yan, L.L., Jin, X., &amp; Zhang, Y.X. (2017). Was Late Triassic Tanggula granitoid (central Tibet, western China) a product of melting of underthrust Songpan-Ganzi flysch </w:t>
      </w:r>
      <w:proofErr w:type="gramStart"/>
      <w:r w:rsidRPr="00A632CF">
        <w:rPr>
          <w:rFonts w:ascii="Times New Roman" w:hAnsi="Times New Roman" w:cs="Times New Roman"/>
          <w:sz w:val="18"/>
          <w:szCs w:val="18"/>
        </w:rPr>
        <w:t>sediments?.</w:t>
      </w:r>
      <w:proofErr w:type="gramEnd"/>
      <w:r w:rsidRPr="00A632CF">
        <w:rPr>
          <w:rFonts w:ascii="Times New Roman" w:hAnsi="Times New Roman" w:cs="Times New Roman"/>
          <w:sz w:val="18"/>
          <w:szCs w:val="18"/>
        </w:rPr>
        <w:t xml:space="preserve"> Tectonics 36, 902–928.</w:t>
      </w:r>
    </w:p>
    <w:p w14:paraId="763E02B5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Peng, T.P., Zhao, G.C., Fan, W.M., Peng, B.X., &amp; Mao, Y.S. (2015). Late Triassic granitic magmatism in the Eastern Qiangtang, Eastern Tibetan Plateau: Geochronology, petrogenesis and implications for the tectonic evolution of the Paleo-Tethys. Gondwana Research, 27, 1494–1508.</w:t>
      </w:r>
    </w:p>
    <w:p w14:paraId="43FAE379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Pullen, A., Kapp, P., Gehrels, G.E., Ding, L., &amp; Zhang, Q. (2011). Metamorphic rocks in central Tibet: Lateral variations and implications for crustal structure. Geological Society of America Bulletin, 123(3–4), 585–600.</w:t>
      </w:r>
    </w:p>
    <w:p w14:paraId="0AF56D68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 xml:space="preserve">Pullen, A., Kapp, P., Gehrels, G.E., Vervoort, J.D., &amp; Ding, L. (2008). Triassic continental subduction in central Tibet and Mediterranean-style closure of the Paleo-Tethys Ocean. Geology, 36, 351–354, </w:t>
      </w:r>
    </w:p>
    <w:p w14:paraId="0472D719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Tang, X.C., &amp; Zhang, K.J. (2014). Lawsonite- and glaucophane-bearing blueschists from NW Qiangtang, northern Tibet, China: mineralogy, geochemistry, geochronology, and tectonic implications. International Geology Review, 56, 150–166.</w:t>
      </w:r>
    </w:p>
    <w:p w14:paraId="44B282EB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Tao, Y., Bi, X.W., Li, C.S., Hu, R.Z., Li, Y.B., Liao, M.Y. (2014). Geochronology, petrogenesis and tectonic signifcance of the Jitang granitic pluton in eastern Tibet, SW China. Lithos 184–187, 314–323.</w:t>
      </w:r>
    </w:p>
    <w:p w14:paraId="0F554AFD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Wang, G.H., Jia, J.C., Wan, Y.P., Zhang, W.J., Zhou, Z.G., Li, Q.S., &amp; Yang, G.D. (2006). Forming and tectonic signifcance of the Youxi tectono-schistose formation, north Baqen county, eastern Tibet. Earth Science Frontiers, 13, 180–187 (in Chinese with English abstract).</w:t>
      </w:r>
    </w:p>
    <w:p w14:paraId="562A88AD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 xml:space="preserve">Wang, Q., Wang, G.H., Fang, Z.X., Wang, H., Chen, X., Zheng, Y.L., Fan, Z.Z., &amp; Gao, X. (2019). Geochronology, </w:t>
      </w:r>
      <w:r w:rsidRPr="00A632CF">
        <w:rPr>
          <w:rFonts w:ascii="Times New Roman" w:hAnsi="Times New Roman" w:cs="Times New Roman"/>
          <w:sz w:val="18"/>
          <w:szCs w:val="18"/>
        </w:rPr>
        <w:lastRenderedPageBreak/>
        <w:t>geochemistry and tectonic significance of high-pressure metamorphic rocks from Yadan area in Central Qiangtang, Tibet. Acta Petrologica Sinica, 35(3), 775-</w:t>
      </w:r>
      <w:proofErr w:type="gramStart"/>
      <w:r w:rsidRPr="00A632CF">
        <w:rPr>
          <w:rFonts w:ascii="Times New Roman" w:hAnsi="Times New Roman" w:cs="Times New Roman"/>
          <w:sz w:val="18"/>
          <w:szCs w:val="18"/>
        </w:rPr>
        <w:t>798  (</w:t>
      </w:r>
      <w:proofErr w:type="gramEnd"/>
      <w:r w:rsidRPr="00A632CF">
        <w:rPr>
          <w:rFonts w:ascii="Times New Roman" w:hAnsi="Times New Roman" w:cs="Times New Roman"/>
          <w:sz w:val="18"/>
          <w:szCs w:val="18"/>
        </w:rPr>
        <w:t>in Chinese with English abstract).</w:t>
      </w:r>
    </w:p>
    <w:p w14:paraId="38CA3A9A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Wu, H., Li, C., Chen, J., &amp; Xie, C.M. (2016). Late Triassic tectonic framework and evolution of Central Qiangtang, Tibet, SW China. Lithosphere, 8, 141–149.</w:t>
      </w:r>
    </w:p>
    <w:p w14:paraId="4136F30C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Zhai, Q.G., Li, C., Wang, J., Chen, W., &amp; Zhang, Y. (2009). Petrology, mineralogy and 40Ar/39Ar chronology for Rongma blueschist from Central Qiangtang, northern Tibet. Acta Petrologica Sinica, 25, 2281–2288 (in Chinese with English abstract).</w:t>
      </w:r>
    </w:p>
    <w:p w14:paraId="7416E9AD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Zhai, Q.G., Jahn, B.M., Su, L., Wang, J., Mo, X.X., Lee, H.Y., Wang, K.L., &amp; Tang, S. (2013b). Triassic arc magmatism in the Qiangtang area, northern Tibet: Zircon U–Pb ages, geochemical and Sr–Nd–Hf isotopic characteristics, and tectonic implications. Journal of Asian Earth Sciences, 63, 162–178.</w:t>
      </w:r>
    </w:p>
    <w:p w14:paraId="2E0F7547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Zhai, Q.G., Zhang, R.Y., Jahn, B.M., Li, C., Song, S.G., &amp; Wang, J. (2011). Triassic eclogites from central Qiangtang, northern Tibet, China: Petrology, geochronology and metamorphic P–T, path. Lithos, 125(1–2), 173–189.</w:t>
      </w:r>
    </w:p>
    <w:p w14:paraId="22130022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Zhang, X.Z., Dong, Y.S., Li, C., Deng, M.R., Zhang, L., &amp; Xu, W. (2014). Tectonic setting and petrogenesis mechanism of Late Triassic magmatism in Central Qiangtang, Tibetan Plateau: Take the Xiangtaohu pluton in Hongjishan region as an example. Acta Petrologica Sinica, 30, 547–564 (in Chinese with English abstract).</w:t>
      </w:r>
    </w:p>
    <w:p w14:paraId="4DF8DBF0" w14:textId="77777777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Zhen, Z., Lu, L., Wu, Z., Yu, J., &amp; Wu, Y. (2018). Charactreistics of the Late Triassic Jiangai Granite Mass and the Slab Break-Off in Central Qiangtang, Tibet. Earth Science. 43, 225–242 (in Chinese with English abstract).</w:t>
      </w:r>
    </w:p>
    <w:p w14:paraId="54F4752A" w14:textId="5F1A59E1" w:rsidR="00EF0F80" w:rsidRPr="00A632CF" w:rsidRDefault="00EF0F80" w:rsidP="00EF0F80">
      <w:pPr>
        <w:ind w:left="360" w:hangingChars="200" w:hanging="360"/>
        <w:rPr>
          <w:rFonts w:ascii="Times New Roman" w:hAnsi="Times New Roman" w:cs="Times New Roman"/>
          <w:sz w:val="18"/>
          <w:szCs w:val="18"/>
        </w:rPr>
      </w:pPr>
      <w:r w:rsidRPr="00A632CF">
        <w:rPr>
          <w:rFonts w:ascii="Times New Roman" w:hAnsi="Times New Roman" w:cs="Times New Roman"/>
          <w:sz w:val="18"/>
          <w:szCs w:val="18"/>
        </w:rPr>
        <w:t>Zhu, T.X., Zhang, Q.Y., Feng, X.T., Dong, H., Yu, Y.S., &amp; Li, H.R. (2010). 40Ar/39Ar isotopic dating of the glaucophane in Caiduo Caka, Central Qiangtang area, northern Tibet, China, and its geological signifcance. Acta Geologica Sinica, 84, 1448–1456 (in Chinese with English abstract).</w:t>
      </w:r>
    </w:p>
    <w:sectPr w:rsidR="00EF0F80" w:rsidRPr="00A632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0CA62F" w14:textId="77777777" w:rsidR="00FB2525" w:rsidRDefault="00FB2525" w:rsidP="006C63EF">
      <w:r>
        <w:separator/>
      </w:r>
    </w:p>
  </w:endnote>
  <w:endnote w:type="continuationSeparator" w:id="0">
    <w:p w14:paraId="7111EB75" w14:textId="77777777" w:rsidR="00FB2525" w:rsidRDefault="00FB2525" w:rsidP="006C6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D022D5" w14:textId="77777777" w:rsidR="00FB2525" w:rsidRDefault="00FB2525" w:rsidP="006C63EF">
      <w:r>
        <w:separator/>
      </w:r>
    </w:p>
  </w:footnote>
  <w:footnote w:type="continuationSeparator" w:id="0">
    <w:p w14:paraId="5297ED01" w14:textId="77777777" w:rsidR="00FB2525" w:rsidRDefault="00FB2525" w:rsidP="006C63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bordersDoNotSurroundHeader/>
  <w:bordersDoNotSurroundFooter/>
  <w:proofState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71D3"/>
    <w:rsid w:val="00000694"/>
    <w:rsid w:val="000010F5"/>
    <w:rsid w:val="000035D0"/>
    <w:rsid w:val="0000365B"/>
    <w:rsid w:val="00003BFA"/>
    <w:rsid w:val="000045E7"/>
    <w:rsid w:val="00004A05"/>
    <w:rsid w:val="00004A0E"/>
    <w:rsid w:val="00005533"/>
    <w:rsid w:val="00006302"/>
    <w:rsid w:val="00006B3B"/>
    <w:rsid w:val="00010A1B"/>
    <w:rsid w:val="00011918"/>
    <w:rsid w:val="00011EE4"/>
    <w:rsid w:val="00012106"/>
    <w:rsid w:val="00012CB2"/>
    <w:rsid w:val="00014EBD"/>
    <w:rsid w:val="00015F3F"/>
    <w:rsid w:val="0001634B"/>
    <w:rsid w:val="00016919"/>
    <w:rsid w:val="00016FD9"/>
    <w:rsid w:val="0001793F"/>
    <w:rsid w:val="00017AD8"/>
    <w:rsid w:val="00020046"/>
    <w:rsid w:val="00021C8D"/>
    <w:rsid w:val="00022273"/>
    <w:rsid w:val="00022E38"/>
    <w:rsid w:val="0002547E"/>
    <w:rsid w:val="00025C8F"/>
    <w:rsid w:val="0002653A"/>
    <w:rsid w:val="00031943"/>
    <w:rsid w:val="000322FE"/>
    <w:rsid w:val="00032329"/>
    <w:rsid w:val="00033768"/>
    <w:rsid w:val="00033773"/>
    <w:rsid w:val="00036392"/>
    <w:rsid w:val="0003647E"/>
    <w:rsid w:val="00036872"/>
    <w:rsid w:val="00036FCC"/>
    <w:rsid w:val="000371CD"/>
    <w:rsid w:val="000410C9"/>
    <w:rsid w:val="0004123F"/>
    <w:rsid w:val="0004142D"/>
    <w:rsid w:val="00044161"/>
    <w:rsid w:val="00044EE9"/>
    <w:rsid w:val="00046FB9"/>
    <w:rsid w:val="00047477"/>
    <w:rsid w:val="000477E8"/>
    <w:rsid w:val="00054231"/>
    <w:rsid w:val="00054783"/>
    <w:rsid w:val="000550C1"/>
    <w:rsid w:val="000555CE"/>
    <w:rsid w:val="00055646"/>
    <w:rsid w:val="000559AB"/>
    <w:rsid w:val="00060161"/>
    <w:rsid w:val="0006065D"/>
    <w:rsid w:val="000622E1"/>
    <w:rsid w:val="00064066"/>
    <w:rsid w:val="00064DC6"/>
    <w:rsid w:val="00066442"/>
    <w:rsid w:val="00067EFC"/>
    <w:rsid w:val="0007085A"/>
    <w:rsid w:val="000728CC"/>
    <w:rsid w:val="00073623"/>
    <w:rsid w:val="00076EC3"/>
    <w:rsid w:val="00077C56"/>
    <w:rsid w:val="00077D1A"/>
    <w:rsid w:val="00080FC6"/>
    <w:rsid w:val="0008451C"/>
    <w:rsid w:val="000859F8"/>
    <w:rsid w:val="00085EA9"/>
    <w:rsid w:val="0008694B"/>
    <w:rsid w:val="00086D87"/>
    <w:rsid w:val="00087720"/>
    <w:rsid w:val="0009168B"/>
    <w:rsid w:val="00093498"/>
    <w:rsid w:val="000937C2"/>
    <w:rsid w:val="00093C81"/>
    <w:rsid w:val="0009548C"/>
    <w:rsid w:val="000967BD"/>
    <w:rsid w:val="00097352"/>
    <w:rsid w:val="000A0CBF"/>
    <w:rsid w:val="000A0EAE"/>
    <w:rsid w:val="000A4E3D"/>
    <w:rsid w:val="000A4F6C"/>
    <w:rsid w:val="000A5225"/>
    <w:rsid w:val="000A606B"/>
    <w:rsid w:val="000A6BE4"/>
    <w:rsid w:val="000A7B0F"/>
    <w:rsid w:val="000B02E1"/>
    <w:rsid w:val="000B0EE9"/>
    <w:rsid w:val="000B0EF3"/>
    <w:rsid w:val="000B17D8"/>
    <w:rsid w:val="000B1D1E"/>
    <w:rsid w:val="000B2D91"/>
    <w:rsid w:val="000B491B"/>
    <w:rsid w:val="000B598F"/>
    <w:rsid w:val="000B77EC"/>
    <w:rsid w:val="000C00CA"/>
    <w:rsid w:val="000C00CB"/>
    <w:rsid w:val="000C0448"/>
    <w:rsid w:val="000C0C8E"/>
    <w:rsid w:val="000C12EE"/>
    <w:rsid w:val="000C1D48"/>
    <w:rsid w:val="000C40BB"/>
    <w:rsid w:val="000C456A"/>
    <w:rsid w:val="000C6895"/>
    <w:rsid w:val="000C76BA"/>
    <w:rsid w:val="000D0A54"/>
    <w:rsid w:val="000D0D5D"/>
    <w:rsid w:val="000D2BC3"/>
    <w:rsid w:val="000D3BFC"/>
    <w:rsid w:val="000D5742"/>
    <w:rsid w:val="000D7278"/>
    <w:rsid w:val="000D7D5E"/>
    <w:rsid w:val="000E0C86"/>
    <w:rsid w:val="000E35C3"/>
    <w:rsid w:val="000E3B83"/>
    <w:rsid w:val="000E5678"/>
    <w:rsid w:val="000E6D50"/>
    <w:rsid w:val="000E7A68"/>
    <w:rsid w:val="000F44E2"/>
    <w:rsid w:val="000F4CFD"/>
    <w:rsid w:val="000F5424"/>
    <w:rsid w:val="000F5645"/>
    <w:rsid w:val="000F63B9"/>
    <w:rsid w:val="000F74C3"/>
    <w:rsid w:val="000F75B6"/>
    <w:rsid w:val="000F7C91"/>
    <w:rsid w:val="0010162E"/>
    <w:rsid w:val="001019B5"/>
    <w:rsid w:val="00104F16"/>
    <w:rsid w:val="00105349"/>
    <w:rsid w:val="001055A5"/>
    <w:rsid w:val="00112289"/>
    <w:rsid w:val="0011349E"/>
    <w:rsid w:val="001140A3"/>
    <w:rsid w:val="001152F1"/>
    <w:rsid w:val="001175CD"/>
    <w:rsid w:val="00120769"/>
    <w:rsid w:val="00125507"/>
    <w:rsid w:val="00125F6A"/>
    <w:rsid w:val="0013066B"/>
    <w:rsid w:val="00134C21"/>
    <w:rsid w:val="00135491"/>
    <w:rsid w:val="001363D0"/>
    <w:rsid w:val="00137133"/>
    <w:rsid w:val="0014129C"/>
    <w:rsid w:val="001421BB"/>
    <w:rsid w:val="001426A3"/>
    <w:rsid w:val="001440C5"/>
    <w:rsid w:val="00145193"/>
    <w:rsid w:val="00146439"/>
    <w:rsid w:val="001504B6"/>
    <w:rsid w:val="001507E0"/>
    <w:rsid w:val="001508EC"/>
    <w:rsid w:val="001528C8"/>
    <w:rsid w:val="00153505"/>
    <w:rsid w:val="001552B0"/>
    <w:rsid w:val="00156EED"/>
    <w:rsid w:val="00157024"/>
    <w:rsid w:val="00157564"/>
    <w:rsid w:val="001576A7"/>
    <w:rsid w:val="00160A40"/>
    <w:rsid w:val="0016176A"/>
    <w:rsid w:val="00161A1C"/>
    <w:rsid w:val="00161BD3"/>
    <w:rsid w:val="00162127"/>
    <w:rsid w:val="00162241"/>
    <w:rsid w:val="001625A6"/>
    <w:rsid w:val="00163F24"/>
    <w:rsid w:val="0016481D"/>
    <w:rsid w:val="00164925"/>
    <w:rsid w:val="001659CD"/>
    <w:rsid w:val="00166080"/>
    <w:rsid w:val="00167A14"/>
    <w:rsid w:val="0017314A"/>
    <w:rsid w:val="001766AA"/>
    <w:rsid w:val="00177DC2"/>
    <w:rsid w:val="00180E7B"/>
    <w:rsid w:val="001817DC"/>
    <w:rsid w:val="00181E9F"/>
    <w:rsid w:val="0018249F"/>
    <w:rsid w:val="001830B1"/>
    <w:rsid w:val="001833FF"/>
    <w:rsid w:val="00183E8E"/>
    <w:rsid w:val="00184DD7"/>
    <w:rsid w:val="00186F57"/>
    <w:rsid w:val="00187255"/>
    <w:rsid w:val="00187963"/>
    <w:rsid w:val="00191C76"/>
    <w:rsid w:val="00193EDE"/>
    <w:rsid w:val="001955E6"/>
    <w:rsid w:val="00195659"/>
    <w:rsid w:val="00196952"/>
    <w:rsid w:val="00196BC3"/>
    <w:rsid w:val="001A3B9D"/>
    <w:rsid w:val="001B047B"/>
    <w:rsid w:val="001B5117"/>
    <w:rsid w:val="001B5D7A"/>
    <w:rsid w:val="001B60B0"/>
    <w:rsid w:val="001B61F1"/>
    <w:rsid w:val="001B7E4F"/>
    <w:rsid w:val="001B7FCA"/>
    <w:rsid w:val="001C1094"/>
    <w:rsid w:val="001C25A4"/>
    <w:rsid w:val="001C2837"/>
    <w:rsid w:val="001C4083"/>
    <w:rsid w:val="001C571D"/>
    <w:rsid w:val="001C5C34"/>
    <w:rsid w:val="001C6DF0"/>
    <w:rsid w:val="001C7797"/>
    <w:rsid w:val="001D14BE"/>
    <w:rsid w:val="001D17C3"/>
    <w:rsid w:val="001D2072"/>
    <w:rsid w:val="001D22BC"/>
    <w:rsid w:val="001D292D"/>
    <w:rsid w:val="001D4F47"/>
    <w:rsid w:val="001D7ACE"/>
    <w:rsid w:val="001E0B19"/>
    <w:rsid w:val="001E19B1"/>
    <w:rsid w:val="001E3675"/>
    <w:rsid w:val="001E3747"/>
    <w:rsid w:val="001E3CFB"/>
    <w:rsid w:val="001E558B"/>
    <w:rsid w:val="001E56F5"/>
    <w:rsid w:val="001E5EEF"/>
    <w:rsid w:val="001E6C17"/>
    <w:rsid w:val="001E6E0C"/>
    <w:rsid w:val="001E74D7"/>
    <w:rsid w:val="001E773B"/>
    <w:rsid w:val="001E7ED8"/>
    <w:rsid w:val="001F1150"/>
    <w:rsid w:val="001F3BF6"/>
    <w:rsid w:val="001F4B6B"/>
    <w:rsid w:val="001F53EE"/>
    <w:rsid w:val="001F61A4"/>
    <w:rsid w:val="00201C3F"/>
    <w:rsid w:val="00202728"/>
    <w:rsid w:val="00203BFE"/>
    <w:rsid w:val="00203FF2"/>
    <w:rsid w:val="00205207"/>
    <w:rsid w:val="0020567B"/>
    <w:rsid w:val="00205F58"/>
    <w:rsid w:val="0020638F"/>
    <w:rsid w:val="0020644F"/>
    <w:rsid w:val="00206EB1"/>
    <w:rsid w:val="00211F62"/>
    <w:rsid w:val="00212307"/>
    <w:rsid w:val="0021290F"/>
    <w:rsid w:val="002132A0"/>
    <w:rsid w:val="002141D2"/>
    <w:rsid w:val="0021518A"/>
    <w:rsid w:val="00217114"/>
    <w:rsid w:val="002172DB"/>
    <w:rsid w:val="00221400"/>
    <w:rsid w:val="00221A51"/>
    <w:rsid w:val="00223219"/>
    <w:rsid w:val="0022496D"/>
    <w:rsid w:val="0022522B"/>
    <w:rsid w:val="00225B70"/>
    <w:rsid w:val="0022658E"/>
    <w:rsid w:val="0022752E"/>
    <w:rsid w:val="0022765C"/>
    <w:rsid w:val="00230535"/>
    <w:rsid w:val="002314D9"/>
    <w:rsid w:val="0023177D"/>
    <w:rsid w:val="00232143"/>
    <w:rsid w:val="0023523E"/>
    <w:rsid w:val="00240FC6"/>
    <w:rsid w:val="00241C44"/>
    <w:rsid w:val="00241D39"/>
    <w:rsid w:val="00243392"/>
    <w:rsid w:val="00243D09"/>
    <w:rsid w:val="00243F1E"/>
    <w:rsid w:val="00244D6D"/>
    <w:rsid w:val="00245396"/>
    <w:rsid w:val="00246443"/>
    <w:rsid w:val="00251BD1"/>
    <w:rsid w:val="002547AD"/>
    <w:rsid w:val="00256D5C"/>
    <w:rsid w:val="002573DC"/>
    <w:rsid w:val="00260B0A"/>
    <w:rsid w:val="00260BFA"/>
    <w:rsid w:val="0026288E"/>
    <w:rsid w:val="00264D7B"/>
    <w:rsid w:val="00265188"/>
    <w:rsid w:val="00265857"/>
    <w:rsid w:val="002658D9"/>
    <w:rsid w:val="00265A9A"/>
    <w:rsid w:val="00265B21"/>
    <w:rsid w:val="00265FB4"/>
    <w:rsid w:val="0027087E"/>
    <w:rsid w:val="00270E9E"/>
    <w:rsid w:val="002714E5"/>
    <w:rsid w:val="0027263C"/>
    <w:rsid w:val="00274B94"/>
    <w:rsid w:val="00280B72"/>
    <w:rsid w:val="00281B61"/>
    <w:rsid w:val="00283C16"/>
    <w:rsid w:val="00286DC1"/>
    <w:rsid w:val="00291917"/>
    <w:rsid w:val="00292815"/>
    <w:rsid w:val="00292D86"/>
    <w:rsid w:val="002933AD"/>
    <w:rsid w:val="00296B1D"/>
    <w:rsid w:val="002A0FCD"/>
    <w:rsid w:val="002A290E"/>
    <w:rsid w:val="002A46EC"/>
    <w:rsid w:val="002A4EAB"/>
    <w:rsid w:val="002A63D7"/>
    <w:rsid w:val="002A6909"/>
    <w:rsid w:val="002A6F30"/>
    <w:rsid w:val="002A713A"/>
    <w:rsid w:val="002A7245"/>
    <w:rsid w:val="002B1088"/>
    <w:rsid w:val="002B32C7"/>
    <w:rsid w:val="002B3A71"/>
    <w:rsid w:val="002B5607"/>
    <w:rsid w:val="002C0471"/>
    <w:rsid w:val="002C0848"/>
    <w:rsid w:val="002C31C8"/>
    <w:rsid w:val="002C3621"/>
    <w:rsid w:val="002C71D0"/>
    <w:rsid w:val="002C7723"/>
    <w:rsid w:val="002C7826"/>
    <w:rsid w:val="002C7DFF"/>
    <w:rsid w:val="002C7E55"/>
    <w:rsid w:val="002D0B11"/>
    <w:rsid w:val="002D13C2"/>
    <w:rsid w:val="002D2FB1"/>
    <w:rsid w:val="002D5352"/>
    <w:rsid w:val="002D5819"/>
    <w:rsid w:val="002E175E"/>
    <w:rsid w:val="002E1BBB"/>
    <w:rsid w:val="002E1C2F"/>
    <w:rsid w:val="002E2673"/>
    <w:rsid w:val="002E2C36"/>
    <w:rsid w:val="002E2E1C"/>
    <w:rsid w:val="002E3294"/>
    <w:rsid w:val="002F0339"/>
    <w:rsid w:val="002F1085"/>
    <w:rsid w:val="002F1DB6"/>
    <w:rsid w:val="002F3CA9"/>
    <w:rsid w:val="002F42CA"/>
    <w:rsid w:val="002F4998"/>
    <w:rsid w:val="002F591C"/>
    <w:rsid w:val="00303160"/>
    <w:rsid w:val="00304765"/>
    <w:rsid w:val="00307C00"/>
    <w:rsid w:val="003124F9"/>
    <w:rsid w:val="003151E2"/>
    <w:rsid w:val="00316DA4"/>
    <w:rsid w:val="003171D3"/>
    <w:rsid w:val="003230A3"/>
    <w:rsid w:val="0032499D"/>
    <w:rsid w:val="003249A9"/>
    <w:rsid w:val="00324D71"/>
    <w:rsid w:val="00325FA5"/>
    <w:rsid w:val="00331E5B"/>
    <w:rsid w:val="00334632"/>
    <w:rsid w:val="0033470C"/>
    <w:rsid w:val="00336CD8"/>
    <w:rsid w:val="003404DB"/>
    <w:rsid w:val="0034078E"/>
    <w:rsid w:val="003426CF"/>
    <w:rsid w:val="00342BA3"/>
    <w:rsid w:val="003434CB"/>
    <w:rsid w:val="00343670"/>
    <w:rsid w:val="00344E99"/>
    <w:rsid w:val="00345E39"/>
    <w:rsid w:val="00346869"/>
    <w:rsid w:val="00347944"/>
    <w:rsid w:val="003479E9"/>
    <w:rsid w:val="00347A7D"/>
    <w:rsid w:val="0035050F"/>
    <w:rsid w:val="0035371D"/>
    <w:rsid w:val="0035463C"/>
    <w:rsid w:val="003546B2"/>
    <w:rsid w:val="00356F75"/>
    <w:rsid w:val="00361386"/>
    <w:rsid w:val="00361916"/>
    <w:rsid w:val="00361A4B"/>
    <w:rsid w:val="00362C14"/>
    <w:rsid w:val="00363212"/>
    <w:rsid w:val="00364040"/>
    <w:rsid w:val="00364122"/>
    <w:rsid w:val="00364CDB"/>
    <w:rsid w:val="00364EB4"/>
    <w:rsid w:val="003650A3"/>
    <w:rsid w:val="00366940"/>
    <w:rsid w:val="0036750D"/>
    <w:rsid w:val="0037024C"/>
    <w:rsid w:val="003735EA"/>
    <w:rsid w:val="00373931"/>
    <w:rsid w:val="00376967"/>
    <w:rsid w:val="003816CC"/>
    <w:rsid w:val="0038243D"/>
    <w:rsid w:val="0038270E"/>
    <w:rsid w:val="00382CA9"/>
    <w:rsid w:val="00383CDE"/>
    <w:rsid w:val="0038446D"/>
    <w:rsid w:val="00385BBA"/>
    <w:rsid w:val="00395B01"/>
    <w:rsid w:val="003968E3"/>
    <w:rsid w:val="00397FC6"/>
    <w:rsid w:val="003A2938"/>
    <w:rsid w:val="003A4481"/>
    <w:rsid w:val="003A44CA"/>
    <w:rsid w:val="003A4FBA"/>
    <w:rsid w:val="003A5930"/>
    <w:rsid w:val="003A5A43"/>
    <w:rsid w:val="003B2A38"/>
    <w:rsid w:val="003B2AD9"/>
    <w:rsid w:val="003B4682"/>
    <w:rsid w:val="003B5FE9"/>
    <w:rsid w:val="003C0DE4"/>
    <w:rsid w:val="003C0E10"/>
    <w:rsid w:val="003C3C8B"/>
    <w:rsid w:val="003C4778"/>
    <w:rsid w:val="003C6539"/>
    <w:rsid w:val="003C673B"/>
    <w:rsid w:val="003D1FB4"/>
    <w:rsid w:val="003D309F"/>
    <w:rsid w:val="003D3B05"/>
    <w:rsid w:val="003D4F65"/>
    <w:rsid w:val="003D548E"/>
    <w:rsid w:val="003D5C8A"/>
    <w:rsid w:val="003D60C6"/>
    <w:rsid w:val="003D7A36"/>
    <w:rsid w:val="003D7A7A"/>
    <w:rsid w:val="003E059E"/>
    <w:rsid w:val="003E0B33"/>
    <w:rsid w:val="003E0E10"/>
    <w:rsid w:val="003E1C36"/>
    <w:rsid w:val="003E2600"/>
    <w:rsid w:val="003E2E0F"/>
    <w:rsid w:val="003E41D2"/>
    <w:rsid w:val="003E6D4F"/>
    <w:rsid w:val="003F0AC9"/>
    <w:rsid w:val="003F1FC4"/>
    <w:rsid w:val="003F2439"/>
    <w:rsid w:val="003F25B1"/>
    <w:rsid w:val="003F2A7D"/>
    <w:rsid w:val="003F2B18"/>
    <w:rsid w:val="003F4707"/>
    <w:rsid w:val="003F5190"/>
    <w:rsid w:val="003F55A1"/>
    <w:rsid w:val="003F55D1"/>
    <w:rsid w:val="003F6C86"/>
    <w:rsid w:val="003F7AFF"/>
    <w:rsid w:val="003F7FE5"/>
    <w:rsid w:val="00402A6F"/>
    <w:rsid w:val="00404635"/>
    <w:rsid w:val="00404DCD"/>
    <w:rsid w:val="004072CF"/>
    <w:rsid w:val="00410862"/>
    <w:rsid w:val="00411A3B"/>
    <w:rsid w:val="00411B78"/>
    <w:rsid w:val="00411E53"/>
    <w:rsid w:val="00412A96"/>
    <w:rsid w:val="00415983"/>
    <w:rsid w:val="00416387"/>
    <w:rsid w:val="0041668D"/>
    <w:rsid w:val="004204B8"/>
    <w:rsid w:val="00424A3B"/>
    <w:rsid w:val="00425480"/>
    <w:rsid w:val="00425EA7"/>
    <w:rsid w:val="004268F7"/>
    <w:rsid w:val="0042793B"/>
    <w:rsid w:val="004306C8"/>
    <w:rsid w:val="00432904"/>
    <w:rsid w:val="00436EE1"/>
    <w:rsid w:val="00437EB8"/>
    <w:rsid w:val="004400CD"/>
    <w:rsid w:val="0044051C"/>
    <w:rsid w:val="0044081D"/>
    <w:rsid w:val="00441FA3"/>
    <w:rsid w:val="00442A31"/>
    <w:rsid w:val="0044471A"/>
    <w:rsid w:val="00445D33"/>
    <w:rsid w:val="004478E7"/>
    <w:rsid w:val="0045062B"/>
    <w:rsid w:val="00452514"/>
    <w:rsid w:val="00453587"/>
    <w:rsid w:val="00456257"/>
    <w:rsid w:val="00456C26"/>
    <w:rsid w:val="00456FBE"/>
    <w:rsid w:val="0045713D"/>
    <w:rsid w:val="004577B9"/>
    <w:rsid w:val="00460CA0"/>
    <w:rsid w:val="00460F51"/>
    <w:rsid w:val="00463B15"/>
    <w:rsid w:val="0046453B"/>
    <w:rsid w:val="004649A5"/>
    <w:rsid w:val="0046547C"/>
    <w:rsid w:val="00467808"/>
    <w:rsid w:val="00472E26"/>
    <w:rsid w:val="004736F0"/>
    <w:rsid w:val="0047370E"/>
    <w:rsid w:val="004743E4"/>
    <w:rsid w:val="00474667"/>
    <w:rsid w:val="0047492B"/>
    <w:rsid w:val="00476EDD"/>
    <w:rsid w:val="0048017A"/>
    <w:rsid w:val="0048018E"/>
    <w:rsid w:val="00482F05"/>
    <w:rsid w:val="0048340D"/>
    <w:rsid w:val="00483A2C"/>
    <w:rsid w:val="00484F1C"/>
    <w:rsid w:val="00484FA1"/>
    <w:rsid w:val="00485027"/>
    <w:rsid w:val="00485B52"/>
    <w:rsid w:val="00485ED2"/>
    <w:rsid w:val="0049000E"/>
    <w:rsid w:val="004907FD"/>
    <w:rsid w:val="00490984"/>
    <w:rsid w:val="00490ABA"/>
    <w:rsid w:val="00490E05"/>
    <w:rsid w:val="004921B6"/>
    <w:rsid w:val="00492439"/>
    <w:rsid w:val="00493ED4"/>
    <w:rsid w:val="00496686"/>
    <w:rsid w:val="004A074E"/>
    <w:rsid w:val="004A12F1"/>
    <w:rsid w:val="004A2375"/>
    <w:rsid w:val="004A2D42"/>
    <w:rsid w:val="004A7697"/>
    <w:rsid w:val="004B009C"/>
    <w:rsid w:val="004B17DA"/>
    <w:rsid w:val="004B22CD"/>
    <w:rsid w:val="004B30D1"/>
    <w:rsid w:val="004B36EB"/>
    <w:rsid w:val="004B3D63"/>
    <w:rsid w:val="004C0BC6"/>
    <w:rsid w:val="004C1752"/>
    <w:rsid w:val="004C2069"/>
    <w:rsid w:val="004C23B9"/>
    <w:rsid w:val="004C26A7"/>
    <w:rsid w:val="004C2932"/>
    <w:rsid w:val="004C31C8"/>
    <w:rsid w:val="004C41CC"/>
    <w:rsid w:val="004C4CAD"/>
    <w:rsid w:val="004C6A5D"/>
    <w:rsid w:val="004C6C4C"/>
    <w:rsid w:val="004D0C1B"/>
    <w:rsid w:val="004D2C3A"/>
    <w:rsid w:val="004D3B39"/>
    <w:rsid w:val="004D561E"/>
    <w:rsid w:val="004D66BE"/>
    <w:rsid w:val="004E09A2"/>
    <w:rsid w:val="004E152A"/>
    <w:rsid w:val="004E1981"/>
    <w:rsid w:val="004E2686"/>
    <w:rsid w:val="004E5AEB"/>
    <w:rsid w:val="004E5B61"/>
    <w:rsid w:val="004E7DC0"/>
    <w:rsid w:val="004F0498"/>
    <w:rsid w:val="004F09D1"/>
    <w:rsid w:val="004F12B6"/>
    <w:rsid w:val="004F330B"/>
    <w:rsid w:val="004F4DEE"/>
    <w:rsid w:val="004F7678"/>
    <w:rsid w:val="004F7C21"/>
    <w:rsid w:val="0050006A"/>
    <w:rsid w:val="005000AC"/>
    <w:rsid w:val="00500646"/>
    <w:rsid w:val="005014F8"/>
    <w:rsid w:val="005035CC"/>
    <w:rsid w:val="00505EB3"/>
    <w:rsid w:val="00506819"/>
    <w:rsid w:val="00506AD5"/>
    <w:rsid w:val="00506B38"/>
    <w:rsid w:val="00507879"/>
    <w:rsid w:val="00507AAC"/>
    <w:rsid w:val="00512B04"/>
    <w:rsid w:val="00514B1D"/>
    <w:rsid w:val="00515694"/>
    <w:rsid w:val="0052037A"/>
    <w:rsid w:val="00520880"/>
    <w:rsid w:val="00521679"/>
    <w:rsid w:val="0052435D"/>
    <w:rsid w:val="005247C3"/>
    <w:rsid w:val="005252FB"/>
    <w:rsid w:val="005271BD"/>
    <w:rsid w:val="005273C1"/>
    <w:rsid w:val="005348A4"/>
    <w:rsid w:val="005367B7"/>
    <w:rsid w:val="00537378"/>
    <w:rsid w:val="005374C6"/>
    <w:rsid w:val="00540425"/>
    <w:rsid w:val="0054072B"/>
    <w:rsid w:val="00540F28"/>
    <w:rsid w:val="00541849"/>
    <w:rsid w:val="00542264"/>
    <w:rsid w:val="005476CA"/>
    <w:rsid w:val="005479D9"/>
    <w:rsid w:val="00547B6B"/>
    <w:rsid w:val="005517DB"/>
    <w:rsid w:val="00552399"/>
    <w:rsid w:val="00555FDD"/>
    <w:rsid w:val="0055785E"/>
    <w:rsid w:val="00561FCF"/>
    <w:rsid w:val="00562D4C"/>
    <w:rsid w:val="005647E0"/>
    <w:rsid w:val="00564B0C"/>
    <w:rsid w:val="005653C8"/>
    <w:rsid w:val="00565529"/>
    <w:rsid w:val="00566B17"/>
    <w:rsid w:val="005670B0"/>
    <w:rsid w:val="0057052D"/>
    <w:rsid w:val="005706A1"/>
    <w:rsid w:val="00571E55"/>
    <w:rsid w:val="0057229B"/>
    <w:rsid w:val="00572779"/>
    <w:rsid w:val="00573938"/>
    <w:rsid w:val="00574709"/>
    <w:rsid w:val="00576B36"/>
    <w:rsid w:val="00576C4D"/>
    <w:rsid w:val="00577A2B"/>
    <w:rsid w:val="00577C18"/>
    <w:rsid w:val="00577CAB"/>
    <w:rsid w:val="00580EC0"/>
    <w:rsid w:val="00582C26"/>
    <w:rsid w:val="00583F75"/>
    <w:rsid w:val="00584590"/>
    <w:rsid w:val="00587F73"/>
    <w:rsid w:val="00590A7C"/>
    <w:rsid w:val="00595CB4"/>
    <w:rsid w:val="00597A7E"/>
    <w:rsid w:val="00597BB5"/>
    <w:rsid w:val="00597E55"/>
    <w:rsid w:val="005A078A"/>
    <w:rsid w:val="005A1766"/>
    <w:rsid w:val="005A4D39"/>
    <w:rsid w:val="005A7C70"/>
    <w:rsid w:val="005B261F"/>
    <w:rsid w:val="005B2EBB"/>
    <w:rsid w:val="005B5260"/>
    <w:rsid w:val="005B64EB"/>
    <w:rsid w:val="005B69C6"/>
    <w:rsid w:val="005C0DEF"/>
    <w:rsid w:val="005C20FB"/>
    <w:rsid w:val="005C3A8F"/>
    <w:rsid w:val="005C50CF"/>
    <w:rsid w:val="005C5647"/>
    <w:rsid w:val="005C57AA"/>
    <w:rsid w:val="005C5FDC"/>
    <w:rsid w:val="005C78F8"/>
    <w:rsid w:val="005D0EDC"/>
    <w:rsid w:val="005D1050"/>
    <w:rsid w:val="005D2E42"/>
    <w:rsid w:val="005D6F8F"/>
    <w:rsid w:val="005E1BFA"/>
    <w:rsid w:val="005E1C19"/>
    <w:rsid w:val="005E273D"/>
    <w:rsid w:val="005E3E24"/>
    <w:rsid w:val="005E46CE"/>
    <w:rsid w:val="005E4BC1"/>
    <w:rsid w:val="005E5384"/>
    <w:rsid w:val="005E5C91"/>
    <w:rsid w:val="005F2951"/>
    <w:rsid w:val="005F3C10"/>
    <w:rsid w:val="005F43EC"/>
    <w:rsid w:val="005F4A55"/>
    <w:rsid w:val="005F55A1"/>
    <w:rsid w:val="005F613B"/>
    <w:rsid w:val="00600678"/>
    <w:rsid w:val="00600CCB"/>
    <w:rsid w:val="00601294"/>
    <w:rsid w:val="00601D6C"/>
    <w:rsid w:val="00603066"/>
    <w:rsid w:val="00603C93"/>
    <w:rsid w:val="00607DBA"/>
    <w:rsid w:val="00610E06"/>
    <w:rsid w:val="0061155C"/>
    <w:rsid w:val="006117A6"/>
    <w:rsid w:val="00611FFE"/>
    <w:rsid w:val="00616787"/>
    <w:rsid w:val="0061742F"/>
    <w:rsid w:val="0062038D"/>
    <w:rsid w:val="00620686"/>
    <w:rsid w:val="00622B03"/>
    <w:rsid w:val="00623A4F"/>
    <w:rsid w:val="006243D8"/>
    <w:rsid w:val="0062448B"/>
    <w:rsid w:val="00625499"/>
    <w:rsid w:val="00631BA8"/>
    <w:rsid w:val="00633A9A"/>
    <w:rsid w:val="006348E0"/>
    <w:rsid w:val="006354B7"/>
    <w:rsid w:val="00636974"/>
    <w:rsid w:val="006369C8"/>
    <w:rsid w:val="00636E29"/>
    <w:rsid w:val="00640703"/>
    <w:rsid w:val="00640E9B"/>
    <w:rsid w:val="006419E1"/>
    <w:rsid w:val="00641A01"/>
    <w:rsid w:val="0064317C"/>
    <w:rsid w:val="006433E3"/>
    <w:rsid w:val="006435A5"/>
    <w:rsid w:val="00644A27"/>
    <w:rsid w:val="00646E79"/>
    <w:rsid w:val="006477DF"/>
    <w:rsid w:val="006478C6"/>
    <w:rsid w:val="006510CA"/>
    <w:rsid w:val="006543A0"/>
    <w:rsid w:val="0065739E"/>
    <w:rsid w:val="00660222"/>
    <w:rsid w:val="0066061B"/>
    <w:rsid w:val="00661CBD"/>
    <w:rsid w:val="006640A9"/>
    <w:rsid w:val="00664451"/>
    <w:rsid w:val="00664A80"/>
    <w:rsid w:val="00664CAB"/>
    <w:rsid w:val="006658BC"/>
    <w:rsid w:val="006668D2"/>
    <w:rsid w:val="006673C4"/>
    <w:rsid w:val="00667F45"/>
    <w:rsid w:val="00667FE7"/>
    <w:rsid w:val="00670530"/>
    <w:rsid w:val="006714DC"/>
    <w:rsid w:val="006734EC"/>
    <w:rsid w:val="00673E8C"/>
    <w:rsid w:val="00676122"/>
    <w:rsid w:val="00676984"/>
    <w:rsid w:val="006830F7"/>
    <w:rsid w:val="00684C8E"/>
    <w:rsid w:val="006865AC"/>
    <w:rsid w:val="006875AB"/>
    <w:rsid w:val="0069193A"/>
    <w:rsid w:val="00691B82"/>
    <w:rsid w:val="006922FA"/>
    <w:rsid w:val="006941E6"/>
    <w:rsid w:val="00694D04"/>
    <w:rsid w:val="006A044D"/>
    <w:rsid w:val="006A0530"/>
    <w:rsid w:val="006A0576"/>
    <w:rsid w:val="006A18C7"/>
    <w:rsid w:val="006A2C5A"/>
    <w:rsid w:val="006A2E4B"/>
    <w:rsid w:val="006A3674"/>
    <w:rsid w:val="006A58BF"/>
    <w:rsid w:val="006A6696"/>
    <w:rsid w:val="006A78C7"/>
    <w:rsid w:val="006B0869"/>
    <w:rsid w:val="006B3529"/>
    <w:rsid w:val="006B48E5"/>
    <w:rsid w:val="006B56FE"/>
    <w:rsid w:val="006B5730"/>
    <w:rsid w:val="006B6154"/>
    <w:rsid w:val="006B7185"/>
    <w:rsid w:val="006B7408"/>
    <w:rsid w:val="006B7A9E"/>
    <w:rsid w:val="006C31E9"/>
    <w:rsid w:val="006C63EF"/>
    <w:rsid w:val="006C6F8F"/>
    <w:rsid w:val="006D040F"/>
    <w:rsid w:val="006D0418"/>
    <w:rsid w:val="006D15F7"/>
    <w:rsid w:val="006D2134"/>
    <w:rsid w:val="006D2CA6"/>
    <w:rsid w:val="006D382F"/>
    <w:rsid w:val="006D39C7"/>
    <w:rsid w:val="006D6561"/>
    <w:rsid w:val="006D6F2F"/>
    <w:rsid w:val="006D7553"/>
    <w:rsid w:val="006E01CD"/>
    <w:rsid w:val="006E0888"/>
    <w:rsid w:val="006E0A0B"/>
    <w:rsid w:val="006E1AC8"/>
    <w:rsid w:val="006E1EF2"/>
    <w:rsid w:val="006E2BF6"/>
    <w:rsid w:val="006E318C"/>
    <w:rsid w:val="006E3C77"/>
    <w:rsid w:val="006E4498"/>
    <w:rsid w:val="006E716F"/>
    <w:rsid w:val="006F082A"/>
    <w:rsid w:val="006F181D"/>
    <w:rsid w:val="006F2AD1"/>
    <w:rsid w:val="006F2E5D"/>
    <w:rsid w:val="006F4A2A"/>
    <w:rsid w:val="006F4B5C"/>
    <w:rsid w:val="006F4BE9"/>
    <w:rsid w:val="006F566B"/>
    <w:rsid w:val="006F65C8"/>
    <w:rsid w:val="006F6BF9"/>
    <w:rsid w:val="007019CD"/>
    <w:rsid w:val="0070244F"/>
    <w:rsid w:val="00702EE5"/>
    <w:rsid w:val="007041E0"/>
    <w:rsid w:val="0070583D"/>
    <w:rsid w:val="0070712C"/>
    <w:rsid w:val="00710D60"/>
    <w:rsid w:val="007118D8"/>
    <w:rsid w:val="00711D54"/>
    <w:rsid w:val="007159A8"/>
    <w:rsid w:val="0071643E"/>
    <w:rsid w:val="00716C67"/>
    <w:rsid w:val="00720549"/>
    <w:rsid w:val="00721BA9"/>
    <w:rsid w:val="00722312"/>
    <w:rsid w:val="00731185"/>
    <w:rsid w:val="00733BE1"/>
    <w:rsid w:val="007348FF"/>
    <w:rsid w:val="007354EA"/>
    <w:rsid w:val="0073685F"/>
    <w:rsid w:val="0073692B"/>
    <w:rsid w:val="007379EE"/>
    <w:rsid w:val="00740111"/>
    <w:rsid w:val="0074137B"/>
    <w:rsid w:val="00741CFD"/>
    <w:rsid w:val="00744193"/>
    <w:rsid w:val="00744583"/>
    <w:rsid w:val="007463F9"/>
    <w:rsid w:val="00752F36"/>
    <w:rsid w:val="00757085"/>
    <w:rsid w:val="00757167"/>
    <w:rsid w:val="0075796E"/>
    <w:rsid w:val="007623C3"/>
    <w:rsid w:val="0076254C"/>
    <w:rsid w:val="0076438F"/>
    <w:rsid w:val="00765239"/>
    <w:rsid w:val="00765762"/>
    <w:rsid w:val="00765C05"/>
    <w:rsid w:val="007757D2"/>
    <w:rsid w:val="007775E1"/>
    <w:rsid w:val="00780E71"/>
    <w:rsid w:val="00781934"/>
    <w:rsid w:val="00781EB4"/>
    <w:rsid w:val="00783264"/>
    <w:rsid w:val="007844A9"/>
    <w:rsid w:val="007849F7"/>
    <w:rsid w:val="00786698"/>
    <w:rsid w:val="00786CA5"/>
    <w:rsid w:val="00787D65"/>
    <w:rsid w:val="00791165"/>
    <w:rsid w:val="00791A7E"/>
    <w:rsid w:val="007924E8"/>
    <w:rsid w:val="00793A87"/>
    <w:rsid w:val="007A2C73"/>
    <w:rsid w:val="007A3CAE"/>
    <w:rsid w:val="007A6499"/>
    <w:rsid w:val="007B1FF9"/>
    <w:rsid w:val="007B22F3"/>
    <w:rsid w:val="007B2402"/>
    <w:rsid w:val="007B249A"/>
    <w:rsid w:val="007B2BA2"/>
    <w:rsid w:val="007B43FE"/>
    <w:rsid w:val="007B4797"/>
    <w:rsid w:val="007B4DDA"/>
    <w:rsid w:val="007B54B4"/>
    <w:rsid w:val="007C008C"/>
    <w:rsid w:val="007C0CDF"/>
    <w:rsid w:val="007C42E3"/>
    <w:rsid w:val="007C6D50"/>
    <w:rsid w:val="007C7E65"/>
    <w:rsid w:val="007D06F5"/>
    <w:rsid w:val="007D7181"/>
    <w:rsid w:val="007D7D38"/>
    <w:rsid w:val="007E00AE"/>
    <w:rsid w:val="007E034D"/>
    <w:rsid w:val="007E0CDC"/>
    <w:rsid w:val="007E0F21"/>
    <w:rsid w:val="007E17A0"/>
    <w:rsid w:val="007E180D"/>
    <w:rsid w:val="007E317A"/>
    <w:rsid w:val="007E3503"/>
    <w:rsid w:val="007E35A8"/>
    <w:rsid w:val="007E3C8F"/>
    <w:rsid w:val="007E5320"/>
    <w:rsid w:val="007E6A77"/>
    <w:rsid w:val="007F3FCE"/>
    <w:rsid w:val="007F7536"/>
    <w:rsid w:val="00800904"/>
    <w:rsid w:val="00803347"/>
    <w:rsid w:val="0080405B"/>
    <w:rsid w:val="0080414F"/>
    <w:rsid w:val="00804E90"/>
    <w:rsid w:val="00805488"/>
    <w:rsid w:val="008068AD"/>
    <w:rsid w:val="00811479"/>
    <w:rsid w:val="00812BEB"/>
    <w:rsid w:val="00813337"/>
    <w:rsid w:val="0081614C"/>
    <w:rsid w:val="00816AA9"/>
    <w:rsid w:val="00816C30"/>
    <w:rsid w:val="0082370C"/>
    <w:rsid w:val="00824000"/>
    <w:rsid w:val="00825909"/>
    <w:rsid w:val="00825E9B"/>
    <w:rsid w:val="0082763C"/>
    <w:rsid w:val="008302D9"/>
    <w:rsid w:val="008315EF"/>
    <w:rsid w:val="00831AA2"/>
    <w:rsid w:val="00832A3E"/>
    <w:rsid w:val="008337ED"/>
    <w:rsid w:val="00833EF0"/>
    <w:rsid w:val="00834936"/>
    <w:rsid w:val="00836C85"/>
    <w:rsid w:val="00836E7D"/>
    <w:rsid w:val="00837060"/>
    <w:rsid w:val="008421CE"/>
    <w:rsid w:val="00842F44"/>
    <w:rsid w:val="008442F3"/>
    <w:rsid w:val="008443CC"/>
    <w:rsid w:val="0084591F"/>
    <w:rsid w:val="00846477"/>
    <w:rsid w:val="00846D2C"/>
    <w:rsid w:val="008477BB"/>
    <w:rsid w:val="008510FE"/>
    <w:rsid w:val="008512A6"/>
    <w:rsid w:val="00851300"/>
    <w:rsid w:val="00851A78"/>
    <w:rsid w:val="008521A8"/>
    <w:rsid w:val="0085325E"/>
    <w:rsid w:val="00854D95"/>
    <w:rsid w:val="00855F82"/>
    <w:rsid w:val="0085650B"/>
    <w:rsid w:val="00857CFF"/>
    <w:rsid w:val="00860D82"/>
    <w:rsid w:val="00863378"/>
    <w:rsid w:val="00865425"/>
    <w:rsid w:val="008700E9"/>
    <w:rsid w:val="00871DF7"/>
    <w:rsid w:val="008720FC"/>
    <w:rsid w:val="0087379F"/>
    <w:rsid w:val="00873A33"/>
    <w:rsid w:val="0087469B"/>
    <w:rsid w:val="008751BF"/>
    <w:rsid w:val="008755DA"/>
    <w:rsid w:val="0087687F"/>
    <w:rsid w:val="00882CC9"/>
    <w:rsid w:val="00882EA0"/>
    <w:rsid w:val="00886424"/>
    <w:rsid w:val="008912FC"/>
    <w:rsid w:val="00893BC8"/>
    <w:rsid w:val="00895500"/>
    <w:rsid w:val="00895713"/>
    <w:rsid w:val="008958DE"/>
    <w:rsid w:val="00897EAB"/>
    <w:rsid w:val="008A0181"/>
    <w:rsid w:val="008A2850"/>
    <w:rsid w:val="008A4AE3"/>
    <w:rsid w:val="008A4D36"/>
    <w:rsid w:val="008B0670"/>
    <w:rsid w:val="008B094D"/>
    <w:rsid w:val="008B465F"/>
    <w:rsid w:val="008B489C"/>
    <w:rsid w:val="008B636F"/>
    <w:rsid w:val="008B650A"/>
    <w:rsid w:val="008B73B4"/>
    <w:rsid w:val="008C058A"/>
    <w:rsid w:val="008C1A56"/>
    <w:rsid w:val="008C744D"/>
    <w:rsid w:val="008C7C37"/>
    <w:rsid w:val="008D06CF"/>
    <w:rsid w:val="008D0E4C"/>
    <w:rsid w:val="008D1FDB"/>
    <w:rsid w:val="008D471C"/>
    <w:rsid w:val="008D53B8"/>
    <w:rsid w:val="008D70C3"/>
    <w:rsid w:val="008D7E58"/>
    <w:rsid w:val="008E01DE"/>
    <w:rsid w:val="008E08EF"/>
    <w:rsid w:val="008E0943"/>
    <w:rsid w:val="008E1E41"/>
    <w:rsid w:val="008E2406"/>
    <w:rsid w:val="008E2B02"/>
    <w:rsid w:val="008E2D1B"/>
    <w:rsid w:val="008E3904"/>
    <w:rsid w:val="008E4ED5"/>
    <w:rsid w:val="008E5B60"/>
    <w:rsid w:val="008E5C91"/>
    <w:rsid w:val="008E744C"/>
    <w:rsid w:val="008F166B"/>
    <w:rsid w:val="008F2FA9"/>
    <w:rsid w:val="0090001A"/>
    <w:rsid w:val="009019A0"/>
    <w:rsid w:val="0090214B"/>
    <w:rsid w:val="00902829"/>
    <w:rsid w:val="0090418F"/>
    <w:rsid w:val="00906592"/>
    <w:rsid w:val="00910CEA"/>
    <w:rsid w:val="00911651"/>
    <w:rsid w:val="00911CDD"/>
    <w:rsid w:val="00912FA0"/>
    <w:rsid w:val="009135D1"/>
    <w:rsid w:val="00913CB1"/>
    <w:rsid w:val="00916DE9"/>
    <w:rsid w:val="009208EB"/>
    <w:rsid w:val="00921E49"/>
    <w:rsid w:val="009228A6"/>
    <w:rsid w:val="009228C1"/>
    <w:rsid w:val="00922B39"/>
    <w:rsid w:val="0092434C"/>
    <w:rsid w:val="00924D00"/>
    <w:rsid w:val="00924D0D"/>
    <w:rsid w:val="0093397D"/>
    <w:rsid w:val="00934474"/>
    <w:rsid w:val="00934585"/>
    <w:rsid w:val="009377F3"/>
    <w:rsid w:val="009400FC"/>
    <w:rsid w:val="00940950"/>
    <w:rsid w:val="00941A47"/>
    <w:rsid w:val="00944BAB"/>
    <w:rsid w:val="00945023"/>
    <w:rsid w:val="009451F9"/>
    <w:rsid w:val="009458E1"/>
    <w:rsid w:val="00945965"/>
    <w:rsid w:val="00947B2C"/>
    <w:rsid w:val="009549C5"/>
    <w:rsid w:val="009558B1"/>
    <w:rsid w:val="00956C8D"/>
    <w:rsid w:val="009610D0"/>
    <w:rsid w:val="009614A5"/>
    <w:rsid w:val="00961504"/>
    <w:rsid w:val="00962E34"/>
    <w:rsid w:val="00963371"/>
    <w:rsid w:val="009655F4"/>
    <w:rsid w:val="00970B42"/>
    <w:rsid w:val="00970F5E"/>
    <w:rsid w:val="00973446"/>
    <w:rsid w:val="00973DF2"/>
    <w:rsid w:val="00974A49"/>
    <w:rsid w:val="00976087"/>
    <w:rsid w:val="00976FE7"/>
    <w:rsid w:val="0097743E"/>
    <w:rsid w:val="00980718"/>
    <w:rsid w:val="00980EF6"/>
    <w:rsid w:val="00982114"/>
    <w:rsid w:val="00982807"/>
    <w:rsid w:val="00984567"/>
    <w:rsid w:val="00985991"/>
    <w:rsid w:val="00985E76"/>
    <w:rsid w:val="009862B9"/>
    <w:rsid w:val="009902F4"/>
    <w:rsid w:val="009917B8"/>
    <w:rsid w:val="00993898"/>
    <w:rsid w:val="009948F4"/>
    <w:rsid w:val="00995FBA"/>
    <w:rsid w:val="00996570"/>
    <w:rsid w:val="00997DFD"/>
    <w:rsid w:val="009A0453"/>
    <w:rsid w:val="009A1FF3"/>
    <w:rsid w:val="009A4800"/>
    <w:rsid w:val="009A4F2B"/>
    <w:rsid w:val="009A5F8C"/>
    <w:rsid w:val="009A726B"/>
    <w:rsid w:val="009A79A8"/>
    <w:rsid w:val="009B0CEC"/>
    <w:rsid w:val="009B26C2"/>
    <w:rsid w:val="009B62BC"/>
    <w:rsid w:val="009B6ABD"/>
    <w:rsid w:val="009C061F"/>
    <w:rsid w:val="009C0813"/>
    <w:rsid w:val="009C0E92"/>
    <w:rsid w:val="009C16FD"/>
    <w:rsid w:val="009C426F"/>
    <w:rsid w:val="009C4F08"/>
    <w:rsid w:val="009C6F2D"/>
    <w:rsid w:val="009C746E"/>
    <w:rsid w:val="009C74B2"/>
    <w:rsid w:val="009C7670"/>
    <w:rsid w:val="009C7C66"/>
    <w:rsid w:val="009D0238"/>
    <w:rsid w:val="009D26C6"/>
    <w:rsid w:val="009D26E9"/>
    <w:rsid w:val="009D3642"/>
    <w:rsid w:val="009D66E0"/>
    <w:rsid w:val="009D7C60"/>
    <w:rsid w:val="009E235C"/>
    <w:rsid w:val="009E29F1"/>
    <w:rsid w:val="009E3223"/>
    <w:rsid w:val="009E4876"/>
    <w:rsid w:val="009E4A70"/>
    <w:rsid w:val="009E4EE6"/>
    <w:rsid w:val="009E654B"/>
    <w:rsid w:val="009E6EA2"/>
    <w:rsid w:val="009E6F22"/>
    <w:rsid w:val="009E76BF"/>
    <w:rsid w:val="009E7851"/>
    <w:rsid w:val="009F0A55"/>
    <w:rsid w:val="009F0F7B"/>
    <w:rsid w:val="009F14F6"/>
    <w:rsid w:val="009F1F27"/>
    <w:rsid w:val="009F4DB7"/>
    <w:rsid w:val="009F4EF7"/>
    <w:rsid w:val="009F53FB"/>
    <w:rsid w:val="009F571C"/>
    <w:rsid w:val="009F575E"/>
    <w:rsid w:val="009F7A26"/>
    <w:rsid w:val="00A01F1D"/>
    <w:rsid w:val="00A022BD"/>
    <w:rsid w:val="00A022E4"/>
    <w:rsid w:val="00A045C1"/>
    <w:rsid w:val="00A05D25"/>
    <w:rsid w:val="00A063E5"/>
    <w:rsid w:val="00A07A1D"/>
    <w:rsid w:val="00A11FB4"/>
    <w:rsid w:val="00A12AA6"/>
    <w:rsid w:val="00A13D58"/>
    <w:rsid w:val="00A15536"/>
    <w:rsid w:val="00A17698"/>
    <w:rsid w:val="00A17CDC"/>
    <w:rsid w:val="00A17D6F"/>
    <w:rsid w:val="00A20F15"/>
    <w:rsid w:val="00A215A6"/>
    <w:rsid w:val="00A24845"/>
    <w:rsid w:val="00A24B2C"/>
    <w:rsid w:val="00A25911"/>
    <w:rsid w:val="00A31EA1"/>
    <w:rsid w:val="00A34C3F"/>
    <w:rsid w:val="00A360FE"/>
    <w:rsid w:val="00A3790B"/>
    <w:rsid w:val="00A411C3"/>
    <w:rsid w:val="00A41254"/>
    <w:rsid w:val="00A425EC"/>
    <w:rsid w:val="00A429D5"/>
    <w:rsid w:val="00A447C7"/>
    <w:rsid w:val="00A44852"/>
    <w:rsid w:val="00A46885"/>
    <w:rsid w:val="00A500FF"/>
    <w:rsid w:val="00A50A0C"/>
    <w:rsid w:val="00A53917"/>
    <w:rsid w:val="00A54A14"/>
    <w:rsid w:val="00A565F7"/>
    <w:rsid w:val="00A5685A"/>
    <w:rsid w:val="00A60058"/>
    <w:rsid w:val="00A605A0"/>
    <w:rsid w:val="00A629D5"/>
    <w:rsid w:val="00A632CF"/>
    <w:rsid w:val="00A652BC"/>
    <w:rsid w:val="00A65A3A"/>
    <w:rsid w:val="00A65E36"/>
    <w:rsid w:val="00A73629"/>
    <w:rsid w:val="00A73A6F"/>
    <w:rsid w:val="00A75AE5"/>
    <w:rsid w:val="00A75B92"/>
    <w:rsid w:val="00A76E1F"/>
    <w:rsid w:val="00A770C4"/>
    <w:rsid w:val="00A77EE0"/>
    <w:rsid w:val="00A80708"/>
    <w:rsid w:val="00A82303"/>
    <w:rsid w:val="00A8286F"/>
    <w:rsid w:val="00A860C0"/>
    <w:rsid w:val="00A86CD3"/>
    <w:rsid w:val="00A8750B"/>
    <w:rsid w:val="00A87DB7"/>
    <w:rsid w:val="00A92F08"/>
    <w:rsid w:val="00A93B30"/>
    <w:rsid w:val="00A967B5"/>
    <w:rsid w:val="00A96BF5"/>
    <w:rsid w:val="00A96DE6"/>
    <w:rsid w:val="00AA0B75"/>
    <w:rsid w:val="00AA0BB4"/>
    <w:rsid w:val="00AA20B5"/>
    <w:rsid w:val="00AA24C4"/>
    <w:rsid w:val="00AA3ADC"/>
    <w:rsid w:val="00AA4305"/>
    <w:rsid w:val="00AA4BB0"/>
    <w:rsid w:val="00AA7145"/>
    <w:rsid w:val="00AA7355"/>
    <w:rsid w:val="00AB04C3"/>
    <w:rsid w:val="00AB0655"/>
    <w:rsid w:val="00AB208A"/>
    <w:rsid w:val="00AB3807"/>
    <w:rsid w:val="00AB5168"/>
    <w:rsid w:val="00AC01E4"/>
    <w:rsid w:val="00AC1759"/>
    <w:rsid w:val="00AC340C"/>
    <w:rsid w:val="00AC446C"/>
    <w:rsid w:val="00AC469A"/>
    <w:rsid w:val="00AC475D"/>
    <w:rsid w:val="00AC4E95"/>
    <w:rsid w:val="00AC571F"/>
    <w:rsid w:val="00AC60A2"/>
    <w:rsid w:val="00AC6D4F"/>
    <w:rsid w:val="00AD0A69"/>
    <w:rsid w:val="00AD0F90"/>
    <w:rsid w:val="00AD4080"/>
    <w:rsid w:val="00AD5847"/>
    <w:rsid w:val="00AD6B00"/>
    <w:rsid w:val="00AD7671"/>
    <w:rsid w:val="00AE21B5"/>
    <w:rsid w:val="00AE2CDB"/>
    <w:rsid w:val="00AE335D"/>
    <w:rsid w:val="00AE3551"/>
    <w:rsid w:val="00AE45B4"/>
    <w:rsid w:val="00AE4FAD"/>
    <w:rsid w:val="00AE52B4"/>
    <w:rsid w:val="00AE5751"/>
    <w:rsid w:val="00AE68D2"/>
    <w:rsid w:val="00AE6951"/>
    <w:rsid w:val="00AE7F25"/>
    <w:rsid w:val="00AF0BBA"/>
    <w:rsid w:val="00AF2A1B"/>
    <w:rsid w:val="00AF364F"/>
    <w:rsid w:val="00AF693D"/>
    <w:rsid w:val="00AF71F6"/>
    <w:rsid w:val="00AF7ABD"/>
    <w:rsid w:val="00B003BB"/>
    <w:rsid w:val="00B03301"/>
    <w:rsid w:val="00B0430C"/>
    <w:rsid w:val="00B04D2B"/>
    <w:rsid w:val="00B05C2C"/>
    <w:rsid w:val="00B06337"/>
    <w:rsid w:val="00B06581"/>
    <w:rsid w:val="00B07BCE"/>
    <w:rsid w:val="00B10822"/>
    <w:rsid w:val="00B10DF6"/>
    <w:rsid w:val="00B12DD3"/>
    <w:rsid w:val="00B14E1C"/>
    <w:rsid w:val="00B16E8F"/>
    <w:rsid w:val="00B20F43"/>
    <w:rsid w:val="00B21109"/>
    <w:rsid w:val="00B2110D"/>
    <w:rsid w:val="00B2125C"/>
    <w:rsid w:val="00B22C57"/>
    <w:rsid w:val="00B24FA9"/>
    <w:rsid w:val="00B25340"/>
    <w:rsid w:val="00B25EDE"/>
    <w:rsid w:val="00B260E3"/>
    <w:rsid w:val="00B2754B"/>
    <w:rsid w:val="00B27941"/>
    <w:rsid w:val="00B3013D"/>
    <w:rsid w:val="00B303FB"/>
    <w:rsid w:val="00B32EF5"/>
    <w:rsid w:val="00B333EE"/>
    <w:rsid w:val="00B360BD"/>
    <w:rsid w:val="00B37EE0"/>
    <w:rsid w:val="00B42863"/>
    <w:rsid w:val="00B428A2"/>
    <w:rsid w:val="00B459D0"/>
    <w:rsid w:val="00B45F26"/>
    <w:rsid w:val="00B461CF"/>
    <w:rsid w:val="00B47097"/>
    <w:rsid w:val="00B5162E"/>
    <w:rsid w:val="00B52DD9"/>
    <w:rsid w:val="00B53216"/>
    <w:rsid w:val="00B53452"/>
    <w:rsid w:val="00B566DC"/>
    <w:rsid w:val="00B56B90"/>
    <w:rsid w:val="00B577E8"/>
    <w:rsid w:val="00B61C23"/>
    <w:rsid w:val="00B62841"/>
    <w:rsid w:val="00B62F0C"/>
    <w:rsid w:val="00B63D07"/>
    <w:rsid w:val="00B6489D"/>
    <w:rsid w:val="00B66A4C"/>
    <w:rsid w:val="00B67C19"/>
    <w:rsid w:val="00B70DAC"/>
    <w:rsid w:val="00B70F35"/>
    <w:rsid w:val="00B712AF"/>
    <w:rsid w:val="00B71576"/>
    <w:rsid w:val="00B73CA3"/>
    <w:rsid w:val="00B808CE"/>
    <w:rsid w:val="00B83450"/>
    <w:rsid w:val="00B8436E"/>
    <w:rsid w:val="00B855C6"/>
    <w:rsid w:val="00B85EA3"/>
    <w:rsid w:val="00B8730C"/>
    <w:rsid w:val="00B87757"/>
    <w:rsid w:val="00B87D0E"/>
    <w:rsid w:val="00B903FB"/>
    <w:rsid w:val="00B90502"/>
    <w:rsid w:val="00B919A8"/>
    <w:rsid w:val="00B934F1"/>
    <w:rsid w:val="00B945BE"/>
    <w:rsid w:val="00B94DE1"/>
    <w:rsid w:val="00B955C3"/>
    <w:rsid w:val="00BA012C"/>
    <w:rsid w:val="00BA04C3"/>
    <w:rsid w:val="00BA15D8"/>
    <w:rsid w:val="00BA2F5E"/>
    <w:rsid w:val="00BA438D"/>
    <w:rsid w:val="00BA6600"/>
    <w:rsid w:val="00BB09A7"/>
    <w:rsid w:val="00BB0E45"/>
    <w:rsid w:val="00BB327A"/>
    <w:rsid w:val="00BB75F7"/>
    <w:rsid w:val="00BB7663"/>
    <w:rsid w:val="00BB78E7"/>
    <w:rsid w:val="00BB7D21"/>
    <w:rsid w:val="00BC0177"/>
    <w:rsid w:val="00BC1307"/>
    <w:rsid w:val="00BC1728"/>
    <w:rsid w:val="00BC3F43"/>
    <w:rsid w:val="00BC3FFE"/>
    <w:rsid w:val="00BC4409"/>
    <w:rsid w:val="00BC4DF6"/>
    <w:rsid w:val="00BC6239"/>
    <w:rsid w:val="00BC69F1"/>
    <w:rsid w:val="00BD0822"/>
    <w:rsid w:val="00BD0EB5"/>
    <w:rsid w:val="00BD153B"/>
    <w:rsid w:val="00BD5276"/>
    <w:rsid w:val="00BD64E0"/>
    <w:rsid w:val="00BD6E47"/>
    <w:rsid w:val="00BD7D36"/>
    <w:rsid w:val="00BD7F7A"/>
    <w:rsid w:val="00BE00B6"/>
    <w:rsid w:val="00BE0EAD"/>
    <w:rsid w:val="00BE259E"/>
    <w:rsid w:val="00BE3169"/>
    <w:rsid w:val="00BE5C08"/>
    <w:rsid w:val="00BE6428"/>
    <w:rsid w:val="00BF0CF1"/>
    <w:rsid w:val="00BF6926"/>
    <w:rsid w:val="00BF707A"/>
    <w:rsid w:val="00C033C7"/>
    <w:rsid w:val="00C05412"/>
    <w:rsid w:val="00C073E8"/>
    <w:rsid w:val="00C100D3"/>
    <w:rsid w:val="00C10205"/>
    <w:rsid w:val="00C10933"/>
    <w:rsid w:val="00C10FA7"/>
    <w:rsid w:val="00C130F4"/>
    <w:rsid w:val="00C13704"/>
    <w:rsid w:val="00C13A55"/>
    <w:rsid w:val="00C13FF1"/>
    <w:rsid w:val="00C140B4"/>
    <w:rsid w:val="00C14337"/>
    <w:rsid w:val="00C149CC"/>
    <w:rsid w:val="00C14B42"/>
    <w:rsid w:val="00C22E94"/>
    <w:rsid w:val="00C2605E"/>
    <w:rsid w:val="00C26ED5"/>
    <w:rsid w:val="00C273FE"/>
    <w:rsid w:val="00C30286"/>
    <w:rsid w:val="00C32693"/>
    <w:rsid w:val="00C32907"/>
    <w:rsid w:val="00C34D9A"/>
    <w:rsid w:val="00C3516A"/>
    <w:rsid w:val="00C35996"/>
    <w:rsid w:val="00C371CC"/>
    <w:rsid w:val="00C401F0"/>
    <w:rsid w:val="00C4112A"/>
    <w:rsid w:val="00C411EF"/>
    <w:rsid w:val="00C414DF"/>
    <w:rsid w:val="00C415DE"/>
    <w:rsid w:val="00C43359"/>
    <w:rsid w:val="00C43A4F"/>
    <w:rsid w:val="00C473F0"/>
    <w:rsid w:val="00C505F3"/>
    <w:rsid w:val="00C51DE1"/>
    <w:rsid w:val="00C52917"/>
    <w:rsid w:val="00C5399E"/>
    <w:rsid w:val="00C60DA4"/>
    <w:rsid w:val="00C64115"/>
    <w:rsid w:val="00C64420"/>
    <w:rsid w:val="00C66150"/>
    <w:rsid w:val="00C67082"/>
    <w:rsid w:val="00C73D11"/>
    <w:rsid w:val="00C75EFC"/>
    <w:rsid w:val="00C75FDE"/>
    <w:rsid w:val="00C7623A"/>
    <w:rsid w:val="00C7627D"/>
    <w:rsid w:val="00C81001"/>
    <w:rsid w:val="00C81460"/>
    <w:rsid w:val="00C81554"/>
    <w:rsid w:val="00C82D2D"/>
    <w:rsid w:val="00C85D64"/>
    <w:rsid w:val="00C86637"/>
    <w:rsid w:val="00C90077"/>
    <w:rsid w:val="00C90F52"/>
    <w:rsid w:val="00C95105"/>
    <w:rsid w:val="00C97E07"/>
    <w:rsid w:val="00CA24D0"/>
    <w:rsid w:val="00CA2824"/>
    <w:rsid w:val="00CA40D0"/>
    <w:rsid w:val="00CA69D9"/>
    <w:rsid w:val="00CA703B"/>
    <w:rsid w:val="00CA762F"/>
    <w:rsid w:val="00CB0579"/>
    <w:rsid w:val="00CB08FF"/>
    <w:rsid w:val="00CB18D5"/>
    <w:rsid w:val="00CB2483"/>
    <w:rsid w:val="00CB30F0"/>
    <w:rsid w:val="00CB4054"/>
    <w:rsid w:val="00CB5586"/>
    <w:rsid w:val="00CB55F4"/>
    <w:rsid w:val="00CB66C3"/>
    <w:rsid w:val="00CC0C76"/>
    <w:rsid w:val="00CC2608"/>
    <w:rsid w:val="00CC2A86"/>
    <w:rsid w:val="00CC3A9C"/>
    <w:rsid w:val="00CC47CF"/>
    <w:rsid w:val="00CC4D19"/>
    <w:rsid w:val="00CC7A1B"/>
    <w:rsid w:val="00CD18C1"/>
    <w:rsid w:val="00CD30AE"/>
    <w:rsid w:val="00CD3958"/>
    <w:rsid w:val="00CD6843"/>
    <w:rsid w:val="00CD6AE1"/>
    <w:rsid w:val="00CD6D82"/>
    <w:rsid w:val="00CD798E"/>
    <w:rsid w:val="00CE1ECB"/>
    <w:rsid w:val="00CE2F26"/>
    <w:rsid w:val="00CE3BBF"/>
    <w:rsid w:val="00CE528F"/>
    <w:rsid w:val="00CE5F9A"/>
    <w:rsid w:val="00CE5FF2"/>
    <w:rsid w:val="00CE6005"/>
    <w:rsid w:val="00CE6BCB"/>
    <w:rsid w:val="00CF2831"/>
    <w:rsid w:val="00CF404C"/>
    <w:rsid w:val="00CF450D"/>
    <w:rsid w:val="00CF50E3"/>
    <w:rsid w:val="00CF6CBE"/>
    <w:rsid w:val="00D00057"/>
    <w:rsid w:val="00D0092C"/>
    <w:rsid w:val="00D03575"/>
    <w:rsid w:val="00D10376"/>
    <w:rsid w:val="00D1085A"/>
    <w:rsid w:val="00D11868"/>
    <w:rsid w:val="00D11DEF"/>
    <w:rsid w:val="00D14CEC"/>
    <w:rsid w:val="00D15194"/>
    <w:rsid w:val="00D16730"/>
    <w:rsid w:val="00D1686A"/>
    <w:rsid w:val="00D16EEA"/>
    <w:rsid w:val="00D17A9B"/>
    <w:rsid w:val="00D21251"/>
    <w:rsid w:val="00D2179B"/>
    <w:rsid w:val="00D23917"/>
    <w:rsid w:val="00D27F13"/>
    <w:rsid w:val="00D313C3"/>
    <w:rsid w:val="00D31ADB"/>
    <w:rsid w:val="00D33A49"/>
    <w:rsid w:val="00D350C3"/>
    <w:rsid w:val="00D416AF"/>
    <w:rsid w:val="00D42B92"/>
    <w:rsid w:val="00D45F67"/>
    <w:rsid w:val="00D47589"/>
    <w:rsid w:val="00D47B2D"/>
    <w:rsid w:val="00D47D3F"/>
    <w:rsid w:val="00D51CE2"/>
    <w:rsid w:val="00D520ED"/>
    <w:rsid w:val="00D525C4"/>
    <w:rsid w:val="00D52A9F"/>
    <w:rsid w:val="00D53243"/>
    <w:rsid w:val="00D56516"/>
    <w:rsid w:val="00D56F8E"/>
    <w:rsid w:val="00D6564C"/>
    <w:rsid w:val="00D66B8D"/>
    <w:rsid w:val="00D66F04"/>
    <w:rsid w:val="00D66F4C"/>
    <w:rsid w:val="00D70BCD"/>
    <w:rsid w:val="00D716F3"/>
    <w:rsid w:val="00D71A06"/>
    <w:rsid w:val="00D71AF1"/>
    <w:rsid w:val="00D71E04"/>
    <w:rsid w:val="00D74429"/>
    <w:rsid w:val="00D745B1"/>
    <w:rsid w:val="00D75C9F"/>
    <w:rsid w:val="00D76D65"/>
    <w:rsid w:val="00D77B57"/>
    <w:rsid w:val="00D80C6F"/>
    <w:rsid w:val="00D8111F"/>
    <w:rsid w:val="00D81776"/>
    <w:rsid w:val="00D8346C"/>
    <w:rsid w:val="00D84905"/>
    <w:rsid w:val="00D8764D"/>
    <w:rsid w:val="00D87F5D"/>
    <w:rsid w:val="00D926D6"/>
    <w:rsid w:val="00D942F4"/>
    <w:rsid w:val="00D9431A"/>
    <w:rsid w:val="00D946EB"/>
    <w:rsid w:val="00D94777"/>
    <w:rsid w:val="00D96E53"/>
    <w:rsid w:val="00DA0E67"/>
    <w:rsid w:val="00DA14C2"/>
    <w:rsid w:val="00DA44C4"/>
    <w:rsid w:val="00DA481B"/>
    <w:rsid w:val="00DA625C"/>
    <w:rsid w:val="00DB13CD"/>
    <w:rsid w:val="00DB38DC"/>
    <w:rsid w:val="00DB3FED"/>
    <w:rsid w:val="00DB4CC4"/>
    <w:rsid w:val="00DB5216"/>
    <w:rsid w:val="00DB614E"/>
    <w:rsid w:val="00DB6763"/>
    <w:rsid w:val="00DC09C5"/>
    <w:rsid w:val="00DC09EF"/>
    <w:rsid w:val="00DC1FF1"/>
    <w:rsid w:val="00DC4205"/>
    <w:rsid w:val="00DC4A2C"/>
    <w:rsid w:val="00DC585A"/>
    <w:rsid w:val="00DC6A03"/>
    <w:rsid w:val="00DC6A19"/>
    <w:rsid w:val="00DD1AE3"/>
    <w:rsid w:val="00DD4E30"/>
    <w:rsid w:val="00DD6095"/>
    <w:rsid w:val="00DD7FC2"/>
    <w:rsid w:val="00DE0963"/>
    <w:rsid w:val="00DE1981"/>
    <w:rsid w:val="00DE4FFE"/>
    <w:rsid w:val="00DE5473"/>
    <w:rsid w:val="00DE5496"/>
    <w:rsid w:val="00DE765A"/>
    <w:rsid w:val="00DE7EAA"/>
    <w:rsid w:val="00DF20D6"/>
    <w:rsid w:val="00DF2480"/>
    <w:rsid w:val="00DF267D"/>
    <w:rsid w:val="00DF2DE4"/>
    <w:rsid w:val="00DF505F"/>
    <w:rsid w:val="00DF7BFE"/>
    <w:rsid w:val="00DF7DC9"/>
    <w:rsid w:val="00DF7F8A"/>
    <w:rsid w:val="00E00051"/>
    <w:rsid w:val="00E00749"/>
    <w:rsid w:val="00E02AE5"/>
    <w:rsid w:val="00E02C50"/>
    <w:rsid w:val="00E02CEC"/>
    <w:rsid w:val="00E03281"/>
    <w:rsid w:val="00E07529"/>
    <w:rsid w:val="00E07D78"/>
    <w:rsid w:val="00E100E3"/>
    <w:rsid w:val="00E102B7"/>
    <w:rsid w:val="00E118AB"/>
    <w:rsid w:val="00E1225A"/>
    <w:rsid w:val="00E127BF"/>
    <w:rsid w:val="00E133E6"/>
    <w:rsid w:val="00E149AB"/>
    <w:rsid w:val="00E1630B"/>
    <w:rsid w:val="00E16751"/>
    <w:rsid w:val="00E20BA5"/>
    <w:rsid w:val="00E21AA0"/>
    <w:rsid w:val="00E22D7E"/>
    <w:rsid w:val="00E23612"/>
    <w:rsid w:val="00E248A2"/>
    <w:rsid w:val="00E254CF"/>
    <w:rsid w:val="00E27E0F"/>
    <w:rsid w:val="00E27F07"/>
    <w:rsid w:val="00E27F08"/>
    <w:rsid w:val="00E301F5"/>
    <w:rsid w:val="00E306D9"/>
    <w:rsid w:val="00E306E6"/>
    <w:rsid w:val="00E30715"/>
    <w:rsid w:val="00E308F8"/>
    <w:rsid w:val="00E3187B"/>
    <w:rsid w:val="00E328F3"/>
    <w:rsid w:val="00E34F05"/>
    <w:rsid w:val="00E359C1"/>
    <w:rsid w:val="00E403F0"/>
    <w:rsid w:val="00E428EF"/>
    <w:rsid w:val="00E45F91"/>
    <w:rsid w:val="00E471CB"/>
    <w:rsid w:val="00E471F2"/>
    <w:rsid w:val="00E51B2E"/>
    <w:rsid w:val="00E51E66"/>
    <w:rsid w:val="00E52430"/>
    <w:rsid w:val="00E5424E"/>
    <w:rsid w:val="00E5455E"/>
    <w:rsid w:val="00E55D12"/>
    <w:rsid w:val="00E5752F"/>
    <w:rsid w:val="00E601E3"/>
    <w:rsid w:val="00E61156"/>
    <w:rsid w:val="00E624CE"/>
    <w:rsid w:val="00E6360B"/>
    <w:rsid w:val="00E637BA"/>
    <w:rsid w:val="00E63C8B"/>
    <w:rsid w:val="00E677D7"/>
    <w:rsid w:val="00E679B4"/>
    <w:rsid w:val="00E70E7C"/>
    <w:rsid w:val="00E70FB6"/>
    <w:rsid w:val="00E71BD5"/>
    <w:rsid w:val="00E75056"/>
    <w:rsid w:val="00E7573A"/>
    <w:rsid w:val="00E76464"/>
    <w:rsid w:val="00E77D31"/>
    <w:rsid w:val="00E81475"/>
    <w:rsid w:val="00E81C78"/>
    <w:rsid w:val="00E821B7"/>
    <w:rsid w:val="00E82EEC"/>
    <w:rsid w:val="00E84E00"/>
    <w:rsid w:val="00E860CE"/>
    <w:rsid w:val="00E8628C"/>
    <w:rsid w:val="00E86BC6"/>
    <w:rsid w:val="00E922EE"/>
    <w:rsid w:val="00E94461"/>
    <w:rsid w:val="00E94AE9"/>
    <w:rsid w:val="00E94D1A"/>
    <w:rsid w:val="00E95A79"/>
    <w:rsid w:val="00E96360"/>
    <w:rsid w:val="00E96C0F"/>
    <w:rsid w:val="00E97D05"/>
    <w:rsid w:val="00EA00DC"/>
    <w:rsid w:val="00EA0C5E"/>
    <w:rsid w:val="00EA1118"/>
    <w:rsid w:val="00EA1AEA"/>
    <w:rsid w:val="00EA1AF5"/>
    <w:rsid w:val="00EA339B"/>
    <w:rsid w:val="00EA4618"/>
    <w:rsid w:val="00EA53FB"/>
    <w:rsid w:val="00EB087C"/>
    <w:rsid w:val="00EB2183"/>
    <w:rsid w:val="00EB26BB"/>
    <w:rsid w:val="00EB325B"/>
    <w:rsid w:val="00EB35EE"/>
    <w:rsid w:val="00EB4362"/>
    <w:rsid w:val="00EB6284"/>
    <w:rsid w:val="00EB70D1"/>
    <w:rsid w:val="00EC099A"/>
    <w:rsid w:val="00EC352B"/>
    <w:rsid w:val="00EC5EA4"/>
    <w:rsid w:val="00ED0431"/>
    <w:rsid w:val="00ED191E"/>
    <w:rsid w:val="00ED1D64"/>
    <w:rsid w:val="00ED4821"/>
    <w:rsid w:val="00ED4E50"/>
    <w:rsid w:val="00ED65A8"/>
    <w:rsid w:val="00ED6C0B"/>
    <w:rsid w:val="00ED7969"/>
    <w:rsid w:val="00EE1065"/>
    <w:rsid w:val="00EE296A"/>
    <w:rsid w:val="00EE3420"/>
    <w:rsid w:val="00EE38E8"/>
    <w:rsid w:val="00EE4942"/>
    <w:rsid w:val="00EE4CD8"/>
    <w:rsid w:val="00EE5DD0"/>
    <w:rsid w:val="00EE6FBC"/>
    <w:rsid w:val="00EE72FE"/>
    <w:rsid w:val="00EE74B5"/>
    <w:rsid w:val="00EE7FF2"/>
    <w:rsid w:val="00EF0147"/>
    <w:rsid w:val="00EF0576"/>
    <w:rsid w:val="00EF0B1E"/>
    <w:rsid w:val="00EF0E6C"/>
    <w:rsid w:val="00EF0F80"/>
    <w:rsid w:val="00EF3341"/>
    <w:rsid w:val="00EF394D"/>
    <w:rsid w:val="00EF3ED7"/>
    <w:rsid w:val="00EF42B0"/>
    <w:rsid w:val="00EF4ABD"/>
    <w:rsid w:val="00EF4BAD"/>
    <w:rsid w:val="00EF6860"/>
    <w:rsid w:val="00EF70BA"/>
    <w:rsid w:val="00EF75CD"/>
    <w:rsid w:val="00EF7751"/>
    <w:rsid w:val="00F0746B"/>
    <w:rsid w:val="00F07CF3"/>
    <w:rsid w:val="00F11D32"/>
    <w:rsid w:val="00F12025"/>
    <w:rsid w:val="00F1278F"/>
    <w:rsid w:val="00F13221"/>
    <w:rsid w:val="00F133BD"/>
    <w:rsid w:val="00F14513"/>
    <w:rsid w:val="00F145BC"/>
    <w:rsid w:val="00F15990"/>
    <w:rsid w:val="00F15D13"/>
    <w:rsid w:val="00F2160E"/>
    <w:rsid w:val="00F21803"/>
    <w:rsid w:val="00F21DEC"/>
    <w:rsid w:val="00F23AE3"/>
    <w:rsid w:val="00F24A87"/>
    <w:rsid w:val="00F24B2B"/>
    <w:rsid w:val="00F25BB1"/>
    <w:rsid w:val="00F27C2F"/>
    <w:rsid w:val="00F27F09"/>
    <w:rsid w:val="00F307E4"/>
    <w:rsid w:val="00F31468"/>
    <w:rsid w:val="00F336C1"/>
    <w:rsid w:val="00F33BE7"/>
    <w:rsid w:val="00F366FB"/>
    <w:rsid w:val="00F369BB"/>
    <w:rsid w:val="00F40C64"/>
    <w:rsid w:val="00F41438"/>
    <w:rsid w:val="00F41760"/>
    <w:rsid w:val="00F43183"/>
    <w:rsid w:val="00F445DC"/>
    <w:rsid w:val="00F44B0A"/>
    <w:rsid w:val="00F46E07"/>
    <w:rsid w:val="00F5120F"/>
    <w:rsid w:val="00F51636"/>
    <w:rsid w:val="00F5269A"/>
    <w:rsid w:val="00F53737"/>
    <w:rsid w:val="00F53C0E"/>
    <w:rsid w:val="00F54A72"/>
    <w:rsid w:val="00F54E99"/>
    <w:rsid w:val="00F54FB0"/>
    <w:rsid w:val="00F578D4"/>
    <w:rsid w:val="00F6129F"/>
    <w:rsid w:val="00F62383"/>
    <w:rsid w:val="00F64F29"/>
    <w:rsid w:val="00F65922"/>
    <w:rsid w:val="00F70E28"/>
    <w:rsid w:val="00F72EC3"/>
    <w:rsid w:val="00F74ABA"/>
    <w:rsid w:val="00F75624"/>
    <w:rsid w:val="00F7568C"/>
    <w:rsid w:val="00F76483"/>
    <w:rsid w:val="00F81AAB"/>
    <w:rsid w:val="00F81C6B"/>
    <w:rsid w:val="00F8268F"/>
    <w:rsid w:val="00F8286E"/>
    <w:rsid w:val="00F8315D"/>
    <w:rsid w:val="00F84A7F"/>
    <w:rsid w:val="00F850A3"/>
    <w:rsid w:val="00F85529"/>
    <w:rsid w:val="00F859B4"/>
    <w:rsid w:val="00F85BED"/>
    <w:rsid w:val="00F873D3"/>
    <w:rsid w:val="00F928FB"/>
    <w:rsid w:val="00F9366D"/>
    <w:rsid w:val="00F9454D"/>
    <w:rsid w:val="00F956E0"/>
    <w:rsid w:val="00FA0147"/>
    <w:rsid w:val="00FA0969"/>
    <w:rsid w:val="00FA0F7D"/>
    <w:rsid w:val="00FA3087"/>
    <w:rsid w:val="00FA56AF"/>
    <w:rsid w:val="00FA7554"/>
    <w:rsid w:val="00FA7DB7"/>
    <w:rsid w:val="00FA7EDE"/>
    <w:rsid w:val="00FB1E68"/>
    <w:rsid w:val="00FB2525"/>
    <w:rsid w:val="00FB29C2"/>
    <w:rsid w:val="00FB3E4D"/>
    <w:rsid w:val="00FB47AA"/>
    <w:rsid w:val="00FB5702"/>
    <w:rsid w:val="00FB7932"/>
    <w:rsid w:val="00FB7F0B"/>
    <w:rsid w:val="00FC03C0"/>
    <w:rsid w:val="00FC0904"/>
    <w:rsid w:val="00FC289E"/>
    <w:rsid w:val="00FC2920"/>
    <w:rsid w:val="00FC2F70"/>
    <w:rsid w:val="00FC56EE"/>
    <w:rsid w:val="00FC74C1"/>
    <w:rsid w:val="00FC7627"/>
    <w:rsid w:val="00FD04AB"/>
    <w:rsid w:val="00FD0D70"/>
    <w:rsid w:val="00FD2D1D"/>
    <w:rsid w:val="00FD3F78"/>
    <w:rsid w:val="00FD4DCD"/>
    <w:rsid w:val="00FD4F67"/>
    <w:rsid w:val="00FD518A"/>
    <w:rsid w:val="00FD5450"/>
    <w:rsid w:val="00FD5E63"/>
    <w:rsid w:val="00FD6528"/>
    <w:rsid w:val="00FD6C4A"/>
    <w:rsid w:val="00FD78CC"/>
    <w:rsid w:val="00FE136A"/>
    <w:rsid w:val="00FE4E90"/>
    <w:rsid w:val="00FE6959"/>
    <w:rsid w:val="00FE6F5C"/>
    <w:rsid w:val="00FE74DA"/>
    <w:rsid w:val="00FE7DB7"/>
    <w:rsid w:val="00FF1166"/>
    <w:rsid w:val="00FF2097"/>
    <w:rsid w:val="00FF246A"/>
    <w:rsid w:val="00FF3A7D"/>
    <w:rsid w:val="00FF485D"/>
    <w:rsid w:val="00F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FE8991"/>
  <w15:chartTrackingRefBased/>
  <w15:docId w15:val="{FC6400ED-18CC-451D-B6B6-1149906E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3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C63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C63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C63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19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1873</Words>
  <Characters>10682</Characters>
  <Application>Microsoft Office Word</Application>
  <DocSecurity>0</DocSecurity>
  <Lines>89</Lines>
  <Paragraphs>25</Paragraphs>
  <ScaleCrop>false</ScaleCrop>
  <Company/>
  <LinksUpToDate>false</LinksUpToDate>
  <CharactersWithSpaces>12530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浩 吴</dc:creator>
  <cp:keywords/>
  <dc:description/>
  <cp:lastModifiedBy>浩 吴</cp:lastModifiedBy>
  <cp:revision>5</cp:revision>
  <dcterms:created xsi:type="dcterms:W3CDTF">2021-07-13T06:33:00Z</dcterms:created>
  <dcterms:modified xsi:type="dcterms:W3CDTF">2021-07-13T07:18:00Z</dcterms:modified>
</cp:coreProperties>
</file>